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630CDD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630CDD">
        <w:rPr>
          <w:noProof/>
          <w:lang w:val="es-ES" w:eastAsia="es-ES"/>
        </w:rPr>
        <w:pict>
          <v:group id="_x0000_s1138" style="position:absolute;left:0;text-align:left;margin-left:.75pt;margin-top:-20.85pt;width:345pt;height:57.75pt;z-index:251659264" coordorigin="818,519" coordsize="6900,1155">
            <v:rect id="_x0000_s1056" style="position:absolute;left:878;top:1134;width:6840;height:540" fillcolor="#606" strokecolor="#27272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318;top:594;width:5400;height:900">
              <v:textbox style="mso-next-textbox:#_x0000_s1053">
                <w:txbxContent>
                  <w:p w:rsidR="000A1A59" w:rsidRPr="000D4FE5" w:rsidRDefault="000A1A59">
                    <w:pPr>
                      <w:rPr>
                        <w:rFonts w:ascii="Arial Rounded MT Bold" w:hAnsi="Arial Rounded MT Bold"/>
                        <w:b/>
                        <w:color w:val="7030A0"/>
                        <w:sz w:val="22"/>
                        <w:szCs w:val="22"/>
                      </w:rPr>
                    </w:pPr>
                    <w:r w:rsidRPr="000D4FE5">
                      <w:rPr>
                        <w:rFonts w:ascii="Arial Rounded MT Bold" w:hAnsi="Arial Rounded MT Bold"/>
                        <w:b/>
                        <w:color w:val="7030A0"/>
                        <w:sz w:val="22"/>
                        <w:szCs w:val="22"/>
                      </w:rPr>
                      <w:t>LECTIO DIVINA – I</w:t>
                    </w:r>
                    <w:r w:rsidR="00536EFF" w:rsidRPr="000D4FE5">
                      <w:rPr>
                        <w:rFonts w:ascii="Arial Rounded MT Bold" w:hAnsi="Arial Rounded MT Bold"/>
                        <w:b/>
                        <w:color w:val="7030A0"/>
                        <w:sz w:val="22"/>
                        <w:szCs w:val="22"/>
                      </w:rPr>
                      <w:t>V</w:t>
                    </w:r>
                    <w:r w:rsidR="003E5532">
                      <w:rPr>
                        <w:rFonts w:ascii="Arial Rounded MT Bold" w:hAnsi="Arial Rounded MT Bold"/>
                        <w:b/>
                        <w:color w:val="7030A0"/>
                        <w:sz w:val="22"/>
                        <w:szCs w:val="22"/>
                      </w:rPr>
                      <w:t>. PO</w:t>
                    </w:r>
                    <w:r w:rsidR="00674239">
                      <w:rPr>
                        <w:rFonts w:ascii="Arial Rounded MT Bold" w:hAnsi="Arial Rounded MT Bold"/>
                        <w:b/>
                        <w:color w:val="7030A0"/>
                        <w:sz w:val="22"/>
                        <w:szCs w:val="22"/>
                      </w:rPr>
                      <w:t xml:space="preserve">STNÁ </w:t>
                    </w:r>
                    <w:r w:rsidR="00674239" w:rsidRPr="00674239">
                      <w:rPr>
                        <w:rFonts w:ascii="Arial Rounded MT Bold" w:hAnsi="Arial Rounded MT Bold"/>
                        <w:b/>
                        <w:color w:val="7030A0"/>
                        <w:sz w:val="22"/>
                        <w:szCs w:val="22"/>
                      </w:rPr>
                      <w:t>NEDE</w:t>
                    </w:r>
                    <w:r w:rsidR="00674239" w:rsidRPr="00674239">
                      <w:rPr>
                        <w:rFonts w:ascii="Arial" w:hAnsi="Arial" w:cs="Arial"/>
                        <w:b/>
                        <w:color w:val="7030A0"/>
                        <w:sz w:val="22"/>
                        <w:szCs w:val="22"/>
                      </w:rPr>
                      <w:t>ĽA</w:t>
                    </w:r>
                    <w:r w:rsidRPr="000D4FE5">
                      <w:rPr>
                        <w:rFonts w:ascii="Arial Rounded MT Bold" w:hAnsi="Arial Rounded MT Bold"/>
                        <w:b/>
                        <w:color w:val="7030A0"/>
                        <w:sz w:val="22"/>
                        <w:szCs w:val="22"/>
                      </w:rPr>
                      <w:t xml:space="preserve"> - C</w:t>
                    </w:r>
                  </w:p>
                  <w:p w:rsidR="000A1A59" w:rsidRPr="003E5532" w:rsidRDefault="003E5532" w:rsidP="0035769F">
                    <w:pPr>
                      <w:jc w:val="right"/>
                      <w:rPr>
                        <w:rFonts w:ascii="Arial Rounded MT Bold" w:hAnsi="Arial Rounded MT Bold" w:cs="Arial"/>
                        <w:b/>
                        <w:color w:val="404040"/>
                        <w:sz w:val="20"/>
                        <w:szCs w:val="20"/>
                      </w:rPr>
                    </w:pPr>
                    <w:r w:rsidRPr="003E5532">
                      <w:rPr>
                        <w:rFonts w:ascii="Arial Rounded MT Bold" w:hAnsi="Arial Rounded MT Bold"/>
                        <w:b/>
                        <w:color w:val="404040"/>
                        <w:sz w:val="20"/>
                        <w:szCs w:val="20"/>
                      </w:rPr>
                      <w:t>ALE PATRILO SA HODOVA</w:t>
                    </w:r>
                    <w:r w:rsidRPr="003E5532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Ť</w:t>
                    </w:r>
                    <w:r w:rsidRPr="003E5532">
                      <w:rPr>
                        <w:rFonts w:ascii="Arial Rounded MT Bold" w:hAnsi="Arial Rounded MT Bold" w:cs="Arial"/>
                        <w:b/>
                        <w:color w:val="404040"/>
                        <w:sz w:val="20"/>
                        <w:szCs w:val="20"/>
                      </w:rPr>
                      <w:t xml:space="preserve"> A RADOVA</w:t>
                    </w:r>
                    <w:r w:rsidRPr="003E5532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Ť</w:t>
                    </w:r>
                    <w:r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 SA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7" type="#_x0000_t75" alt="Ver imagen en tamaño completo" href="http://cetese.org/cetese/cuaresma.gif" style="position:absolute;left:818;top:519;width:1077;height:1095" o:button="t">
              <v:imagedata r:id="rId8" o:title="cuaresma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984809" w:rsidRPr="003E5532" w:rsidRDefault="003E5532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pt-BR"/>
        </w:rPr>
      </w:pPr>
      <w:r w:rsidRPr="00533D2B">
        <w:rPr>
          <w:rFonts w:ascii="Arial Narrow" w:hAnsi="Arial Narrow" w:cs="Tahoma"/>
          <w:b/>
          <w:sz w:val="20"/>
          <w:szCs w:val="20"/>
          <w:lang w:val="sk-SK"/>
        </w:rPr>
        <w:t>SLOVO NA DNES</w:t>
      </w:r>
      <w:r w:rsidR="00984809" w:rsidRPr="003E5532">
        <w:rPr>
          <w:rFonts w:ascii="Arial Narrow" w:hAnsi="Arial Narrow" w:cs="Arial"/>
          <w:sz w:val="20"/>
          <w:szCs w:val="20"/>
          <w:lang w:val="pt-BR"/>
        </w:rPr>
        <w:t xml:space="preserve">: </w:t>
      </w:r>
      <w:r w:rsidR="005F3C36">
        <w:rPr>
          <w:rFonts w:ascii="Arial Narrow" w:hAnsi="Arial Narrow" w:cs="Arial"/>
          <w:sz w:val="20"/>
          <w:szCs w:val="20"/>
          <w:lang w:val="pt-BR"/>
        </w:rPr>
        <w:t>Joz</w:t>
      </w:r>
      <w:r w:rsidR="00536EFF" w:rsidRPr="003E5532">
        <w:rPr>
          <w:rFonts w:ascii="Arial Narrow" w:hAnsi="Arial Narrow" w:cs="Arial"/>
          <w:sz w:val="20"/>
          <w:szCs w:val="20"/>
          <w:lang w:val="pt-BR"/>
        </w:rPr>
        <w:t xml:space="preserve"> 5,9-12; </w:t>
      </w:r>
      <w:r w:rsidR="005F3C36">
        <w:rPr>
          <w:rFonts w:ascii="Arial Narrow" w:hAnsi="Arial Narrow" w:cs="Arial"/>
          <w:sz w:val="20"/>
          <w:szCs w:val="20"/>
          <w:lang w:val="pt-BR"/>
        </w:rPr>
        <w:t>Ž</w:t>
      </w:r>
      <w:r w:rsidR="00536EFF" w:rsidRPr="003E5532">
        <w:rPr>
          <w:rFonts w:ascii="Arial Narrow" w:hAnsi="Arial Narrow" w:cs="Arial"/>
          <w:sz w:val="20"/>
          <w:szCs w:val="20"/>
          <w:lang w:val="pt-BR"/>
        </w:rPr>
        <w:t xml:space="preserve"> 33; 2 </w:t>
      </w:r>
      <w:r w:rsidR="005F3C36">
        <w:rPr>
          <w:rFonts w:ascii="Arial Narrow" w:hAnsi="Arial Narrow" w:cs="Arial"/>
          <w:sz w:val="20"/>
          <w:szCs w:val="20"/>
          <w:lang w:val="pt-BR"/>
        </w:rPr>
        <w:t>Kor</w:t>
      </w:r>
      <w:r w:rsidR="00536EFF" w:rsidRPr="003E5532">
        <w:rPr>
          <w:rFonts w:ascii="Arial Narrow" w:hAnsi="Arial Narrow" w:cs="Arial"/>
          <w:sz w:val="20"/>
          <w:szCs w:val="20"/>
          <w:lang w:val="pt-BR"/>
        </w:rPr>
        <w:t xml:space="preserve"> 5,17-21; L</w:t>
      </w:r>
      <w:r w:rsidR="005F3C36">
        <w:rPr>
          <w:rFonts w:ascii="Arial Narrow" w:hAnsi="Arial Narrow" w:cs="Arial"/>
          <w:sz w:val="20"/>
          <w:szCs w:val="20"/>
          <w:lang w:val="pt-BR"/>
        </w:rPr>
        <w:t>k</w:t>
      </w:r>
      <w:r w:rsidR="00536EFF" w:rsidRPr="003E5532">
        <w:rPr>
          <w:rFonts w:ascii="Arial Narrow" w:hAnsi="Arial Narrow" w:cs="Arial"/>
          <w:sz w:val="20"/>
          <w:szCs w:val="20"/>
          <w:lang w:val="pt-BR"/>
        </w:rPr>
        <w:t xml:space="preserve"> 15,1-3.11-32</w:t>
      </w:r>
    </w:p>
    <w:p w:rsidR="002905C1" w:rsidRDefault="003E5532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0"/>
          <w:szCs w:val="20"/>
        </w:rPr>
      </w:pPr>
      <w:r w:rsidRPr="00533D2B">
        <w:rPr>
          <w:rFonts w:ascii="Arial Narrow" w:hAnsi="Arial Narrow" w:cs="Arial"/>
          <w:b/>
          <w:sz w:val="20"/>
          <w:szCs w:val="20"/>
          <w:lang w:val="sk-SK"/>
        </w:rPr>
        <w:t>Pomôcky</w:t>
      </w:r>
      <w:r w:rsidR="00984809" w:rsidRPr="005F3C36">
        <w:rPr>
          <w:rFonts w:ascii="Arial Narrow" w:hAnsi="Arial Narrow" w:cs="Arial"/>
          <w:b/>
          <w:sz w:val="20"/>
          <w:szCs w:val="20"/>
          <w:lang w:val="pt-BR"/>
        </w:rPr>
        <w:t>:</w:t>
      </w:r>
      <w:r w:rsidR="00984809" w:rsidRPr="005F3C36">
        <w:rPr>
          <w:rFonts w:ascii="Arial Narrow" w:hAnsi="Arial Narrow" w:cs="Arial"/>
          <w:sz w:val="20"/>
          <w:szCs w:val="20"/>
          <w:lang w:val="pt-BR"/>
        </w:rPr>
        <w:t xml:space="preserve"> </w:t>
      </w:r>
      <w:r w:rsidR="005F3C36" w:rsidRPr="002006CC">
        <w:rPr>
          <w:rFonts w:ascii="Arial Narrow" w:hAnsi="Arial Narrow" w:cs="Arial"/>
          <w:sz w:val="20"/>
          <w:szCs w:val="20"/>
          <w:lang w:val="sk-SK"/>
        </w:rPr>
        <w:t xml:space="preserve">Počas celého pôstu: cesta vyrobená z papiera. </w:t>
      </w:r>
      <w:r w:rsidR="005F3C36">
        <w:rPr>
          <w:rFonts w:ascii="Arial Narrow" w:hAnsi="Arial Narrow" w:cs="Arial"/>
          <w:sz w:val="20"/>
          <w:szCs w:val="20"/>
          <w:lang w:val="sk-SK"/>
        </w:rPr>
        <w:t>Papierové srdce s nápisom: „</w:t>
      </w:r>
      <w:r w:rsidR="005F3C36">
        <w:rPr>
          <w:rFonts w:ascii="Arial Narrow" w:hAnsi="Arial Narrow" w:cs="Arial"/>
          <w:i/>
          <w:sz w:val="20"/>
          <w:szCs w:val="20"/>
          <w:lang w:val="sk-SK"/>
        </w:rPr>
        <w:t xml:space="preserve">Milosrdenstvo“ . </w:t>
      </w:r>
    </w:p>
    <w:p w:rsidR="003E5532" w:rsidRPr="00533D2B" w:rsidRDefault="003E5532" w:rsidP="003E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 w:rsidRPr="00533D2B">
        <w:rPr>
          <w:rFonts w:ascii="Arial Narrow" w:hAnsi="Arial Narrow" w:cs="Arial"/>
          <w:b/>
          <w:sz w:val="20"/>
          <w:szCs w:val="20"/>
          <w:lang w:val="sk-SK"/>
        </w:rPr>
        <w:t>Vhodná pieseň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270954" w:rsidRPr="004F26BE" w:rsidRDefault="003E5532" w:rsidP="00414B71">
      <w:pPr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33D2B">
        <w:rPr>
          <w:rFonts w:ascii="Comic Sans MS" w:hAnsi="Comic Sans MS" w:cs="Arial"/>
          <w:b/>
          <w:color w:val="800080"/>
          <w:sz w:val="20"/>
          <w:szCs w:val="20"/>
          <w:lang w:val="sk-SK"/>
        </w:rPr>
        <w:t>UVEDENIE:</w:t>
      </w:r>
      <w:r w:rsidR="00F24D2E" w:rsidRPr="004F26BE">
        <w:rPr>
          <w:rFonts w:ascii="Comic Sans MS" w:hAnsi="Comic Sans MS" w:cs="Arial"/>
          <w:color w:val="404040"/>
          <w:sz w:val="20"/>
          <w:szCs w:val="20"/>
        </w:rPr>
        <w:t xml:space="preserve"> </w:t>
      </w:r>
      <w:r w:rsidR="00984809" w:rsidRPr="004F26BE">
        <w:rPr>
          <w:rFonts w:ascii="Comic Sans MS" w:hAnsi="Comic Sans MS" w:cs="Arial"/>
          <w:color w:val="404040"/>
          <w:sz w:val="20"/>
          <w:szCs w:val="20"/>
        </w:rPr>
        <w:t xml:space="preserve"> </w:t>
      </w:r>
    </w:p>
    <w:p w:rsidR="00216B60" w:rsidRPr="005F3C36" w:rsidRDefault="005F3C36" w:rsidP="00216B60">
      <w:pPr>
        <w:pStyle w:val="Default"/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5F3C36">
        <w:rPr>
          <w:rFonts w:ascii="Arial" w:hAnsi="Arial" w:cs="Arial"/>
          <w:i/>
          <w:sz w:val="20"/>
          <w:szCs w:val="20"/>
          <w:lang w:val="sk-SK"/>
        </w:rPr>
        <w:t xml:space="preserve">Ježiš </w:t>
      </w:r>
      <w:r w:rsidR="00042FD5">
        <w:rPr>
          <w:rFonts w:ascii="Arial" w:hAnsi="Arial" w:cs="Arial"/>
          <w:i/>
          <w:sz w:val="20"/>
          <w:szCs w:val="20"/>
          <w:lang w:val="sk-SK"/>
        </w:rPr>
        <w:t>prijímal</w:t>
      </w:r>
      <w:r w:rsidRPr="005F3C36">
        <w:rPr>
          <w:rFonts w:ascii="Arial" w:hAnsi="Arial" w:cs="Arial"/>
          <w:i/>
          <w:sz w:val="20"/>
          <w:szCs w:val="20"/>
          <w:lang w:val="sk-SK"/>
        </w:rPr>
        <w:t xml:space="preserve"> hriešnikov, </w:t>
      </w:r>
      <w:r w:rsidR="00042FD5">
        <w:rPr>
          <w:rFonts w:ascii="Arial" w:hAnsi="Arial" w:cs="Arial"/>
          <w:i/>
          <w:sz w:val="20"/>
          <w:szCs w:val="20"/>
          <w:lang w:val="sk-SK"/>
        </w:rPr>
        <w:t xml:space="preserve">čím </w:t>
      </w:r>
      <w:r w:rsidRPr="005F3C36">
        <w:rPr>
          <w:rFonts w:ascii="Arial" w:hAnsi="Arial" w:cs="Arial"/>
          <w:i/>
          <w:sz w:val="20"/>
          <w:szCs w:val="20"/>
          <w:lang w:val="sk-SK"/>
        </w:rPr>
        <w:t>nekonal nič iné</w:t>
      </w:r>
      <w:r w:rsidR="00042FD5">
        <w:rPr>
          <w:rFonts w:ascii="Arial" w:hAnsi="Arial" w:cs="Arial"/>
          <w:i/>
          <w:sz w:val="20"/>
          <w:szCs w:val="20"/>
          <w:lang w:val="sk-SK"/>
        </w:rPr>
        <w:t>,</w:t>
      </w:r>
      <w:r w:rsidRPr="005F3C36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iba</w:t>
      </w:r>
      <w:r w:rsidRPr="005F3C36">
        <w:rPr>
          <w:rFonts w:ascii="Arial" w:hAnsi="Arial" w:cs="Arial"/>
          <w:i/>
          <w:sz w:val="20"/>
          <w:szCs w:val="20"/>
          <w:lang w:val="sk-SK"/>
        </w:rPr>
        <w:t xml:space="preserve"> prejavoval lásku Boha a jeho milosrdné odpustenie. </w:t>
      </w:r>
    </w:p>
    <w:p w:rsidR="003006D1" w:rsidRPr="005F3C36" w:rsidRDefault="003006D1" w:rsidP="00414B71">
      <w:pPr>
        <w:jc w:val="both"/>
        <w:rPr>
          <w:rFonts w:ascii="Comic Sans MS" w:hAnsi="Comic Sans MS" w:cs="Arial"/>
          <w:b/>
          <w:color w:val="404040"/>
          <w:sz w:val="22"/>
          <w:szCs w:val="22"/>
          <w:lang w:val="sk-SK"/>
        </w:rPr>
      </w:pPr>
    </w:p>
    <w:p w:rsidR="003E5532" w:rsidRPr="005F3C36" w:rsidRDefault="003E5532" w:rsidP="003E5532">
      <w:pPr>
        <w:jc w:val="both"/>
        <w:rPr>
          <w:rFonts w:ascii="Comic Sans MS" w:hAnsi="Comic Sans MS" w:cs="Arial"/>
          <w:b/>
          <w:color w:val="404040"/>
          <w:sz w:val="22"/>
          <w:szCs w:val="22"/>
          <w:lang w:val="sk-SK"/>
        </w:rPr>
      </w:pPr>
      <w:r w:rsidRPr="005F3C36">
        <w:rPr>
          <w:rFonts w:ascii="Comic Sans MS" w:hAnsi="Comic Sans MS" w:cs="Arial"/>
          <w:b/>
          <w:color w:val="404040"/>
          <w:sz w:val="22"/>
          <w:szCs w:val="22"/>
          <w:lang w:val="sk-SK"/>
        </w:rPr>
        <w:t>1. Úvodná modlitba</w:t>
      </w:r>
    </w:p>
    <w:p w:rsidR="006800F9" w:rsidRPr="005F3C36" w:rsidRDefault="006800F9" w:rsidP="00ED6CE4">
      <w:pPr>
        <w:rPr>
          <w:rFonts w:ascii="Arial" w:hAnsi="Arial" w:cs="Arial"/>
          <w:sz w:val="20"/>
          <w:szCs w:val="20"/>
          <w:lang w:val="sk-SK"/>
        </w:rPr>
      </w:pPr>
    </w:p>
    <w:p w:rsidR="00216B60" w:rsidRPr="005F3C36" w:rsidRDefault="005F3C36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  <w:lang w:val="sk-SK"/>
        </w:rPr>
        <w:t xml:space="preserve">Daj mi milosť tvojho Ducha </w:t>
      </w:r>
      <w:r w:rsidR="00042FD5">
        <w:rPr>
          <w:rFonts w:ascii="Arial" w:hAnsi="Arial" w:cs="Arial"/>
          <w:b/>
          <w:bCs/>
          <w:iCs/>
          <w:color w:val="000000"/>
          <w:sz w:val="20"/>
          <w:szCs w:val="20"/>
          <w:lang w:val="sk-SK"/>
        </w:rPr>
        <w:t>S</w:t>
      </w:r>
      <w:r>
        <w:rPr>
          <w:rFonts w:ascii="Arial" w:hAnsi="Arial" w:cs="Arial"/>
          <w:b/>
          <w:bCs/>
          <w:iCs/>
          <w:color w:val="000000"/>
          <w:sz w:val="20"/>
          <w:szCs w:val="20"/>
          <w:lang w:val="sk-SK"/>
        </w:rPr>
        <w:t>vätého</w:t>
      </w:r>
      <w:r w:rsidR="00216B60" w:rsidRPr="005F3C36">
        <w:rPr>
          <w:rFonts w:ascii="Arial" w:hAnsi="Arial" w:cs="Arial"/>
          <w:b/>
          <w:bCs/>
          <w:iCs/>
          <w:color w:val="000000"/>
          <w:sz w:val="20"/>
          <w:szCs w:val="20"/>
          <w:lang w:val="sk-SK"/>
        </w:rPr>
        <w:t xml:space="preserve">… </w:t>
      </w:r>
    </w:p>
    <w:p w:rsidR="00216B60" w:rsidRPr="005F3C36" w:rsidRDefault="005F3C36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si bol vedomý</w:t>
      </w:r>
      <w:r w:rsidR="00042FD5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toho,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v akom 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stave 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>sa nachádzam...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5F3C36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videl, čo musím zmeniť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…,</w:t>
      </w:r>
    </w:p>
    <w:p w:rsidR="00216B60" w:rsidRPr="005F3C36" w:rsidRDefault="005F3C36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si uvedomil to, čo sa nezhoduje  s tvojou láskou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4A0E6D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 w:rsidRPr="005F3C36">
        <w:rPr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270510</wp:posOffset>
            </wp:positionV>
            <wp:extent cx="1236980" cy="1517015"/>
            <wp:effectExtent l="19050" t="0" r="1270" b="0"/>
            <wp:wrapSquare wrapText="bothSides"/>
            <wp:docPr id="124" name="Imagen 124" descr="4cuare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4cuares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C36">
        <w:rPr>
          <w:rFonts w:ascii="Arial" w:hAnsi="Arial" w:cs="Arial"/>
          <w:iCs/>
          <w:color w:val="000000"/>
          <w:sz w:val="20"/>
          <w:szCs w:val="20"/>
          <w:lang w:val="sk-SK"/>
        </w:rPr>
        <w:t>aby som mal odvahu zmeniť to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5F3C36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sa snažil podobať sa viac tebe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5F3C36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ťa viac už neopustil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5F3C36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nanovo začal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5F3C36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iba v Tebe hľadal zmysel života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5F3C36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</w:t>
      </w:r>
      <w:r w:rsidR="00042FD5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Ti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dôveroval a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 čakal Ťa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7A0A09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si bol vedomý tvojho milosrdenstva a dobroty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042FD5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sa pozeral na seba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ako Ty na mňa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7A0A09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sa nechal Tebou meniť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7A0A09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sa ťa stále viac držal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7A0A09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nechal Tebou osvecovať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7A0A09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v Tebe nachádzal istotu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216B60" w:rsidRPr="005F3C36" w:rsidRDefault="00042FD5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naplno žil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to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čo odo mňa žiadaš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…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,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7A0A09" w:rsidRDefault="007A0A09" w:rsidP="00216B60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som cítil láskavé objatie tvojho odpustenia</w:t>
      </w:r>
      <w:r w:rsidR="00216B60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.</w:t>
      </w:r>
    </w:p>
    <w:p w:rsidR="00216B60" w:rsidRPr="005F3C36" w:rsidRDefault="00216B60" w:rsidP="00216B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AME</w:t>
      </w:r>
      <w:r w:rsidR="00062BEA" w:rsidRPr="005F3C36">
        <w:rPr>
          <w:rFonts w:ascii="Arial" w:hAnsi="Arial" w:cs="Arial"/>
          <w:iCs/>
          <w:color w:val="000000"/>
          <w:sz w:val="20"/>
          <w:szCs w:val="20"/>
          <w:lang w:val="sk-SK"/>
        </w:rPr>
        <w:t>N</w:t>
      </w:r>
      <w:r w:rsidR="007A0A09">
        <w:rPr>
          <w:rFonts w:ascii="Arial" w:hAnsi="Arial" w:cs="Arial"/>
          <w:iCs/>
          <w:color w:val="000000"/>
          <w:sz w:val="20"/>
          <w:szCs w:val="20"/>
          <w:lang w:val="sk-SK"/>
        </w:rPr>
        <w:t>.</w:t>
      </w:r>
    </w:p>
    <w:p w:rsidR="005C3991" w:rsidRPr="005F3C36" w:rsidRDefault="00630CDD" w:rsidP="00B4544E">
      <w:pPr>
        <w:rPr>
          <w:rFonts w:ascii="Arial" w:hAnsi="Arial" w:cs="Arial"/>
          <w:sz w:val="20"/>
          <w:szCs w:val="20"/>
          <w:lang w:val="sk-SK"/>
        </w:rPr>
      </w:pPr>
      <w:r w:rsidRPr="00630CDD">
        <w:rPr>
          <w:rFonts w:ascii="Arial" w:hAnsi="Arial" w:cs="Arial"/>
          <w:b/>
          <w:i/>
          <w:noProof/>
          <w:sz w:val="20"/>
          <w:szCs w:val="20"/>
          <w:lang w:val="sk-SK"/>
        </w:rPr>
        <w:pict>
          <v:group id="_x0000_s1114" style="position:absolute;margin-left:15.75pt;margin-top:10.25pt;width:306pt;height:27pt;z-index:251658240" coordorigin="954,774" coordsize="6120,540">
            <v:shape id="_x0000_s1115" type="#_x0000_t202" style="position:absolute;left:954;top:774;width:1980;height:540" fillcolor="#606" strokecolor="#404040">
              <v:textbox style="mso-next-textbox:#_x0000_s1115">
                <w:txbxContent>
                  <w:p w:rsidR="000A1A59" w:rsidRPr="006800F9" w:rsidRDefault="000A1A59" w:rsidP="000709D4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16" type="#_x0000_t202" style="position:absolute;left:2934;top:774;width:4140;height:540">
              <v:textbox style="mso-next-textbox:#_x0000_s1116">
                <w:txbxContent>
                  <w:p w:rsidR="000A1A59" w:rsidRPr="000D4FE5" w:rsidRDefault="003E5532" w:rsidP="000709D4">
                    <w:pPr>
                      <w:rPr>
                        <w:rFonts w:ascii="Arial" w:hAnsi="Arial" w:cs="Arial"/>
                        <w:color w:val="7030A0"/>
                        <w:sz w:val="20"/>
                        <w:szCs w:val="20"/>
                      </w:rPr>
                    </w:pPr>
                    <w:r w:rsidRPr="00663867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Čo hovorí text? </w:t>
                    </w:r>
                    <w:r w:rsidR="000A1A59" w:rsidRPr="000D4FE5">
                      <w:rPr>
                        <w:rFonts w:ascii="Arial" w:hAnsi="Arial" w:cs="Arial"/>
                        <w:b/>
                        <w:color w:val="7030A0"/>
                        <w:sz w:val="20"/>
                        <w:szCs w:val="20"/>
                      </w:rPr>
                      <w:t xml:space="preserve">– </w:t>
                    </w:r>
                    <w:r w:rsidR="000A1A59" w:rsidRPr="000D4FE5">
                      <w:rPr>
                        <w:rFonts w:ascii="Arial" w:hAnsi="Arial" w:cs="Arial"/>
                        <w:b/>
                        <w:bCs/>
                        <w:color w:val="7030A0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b/>
                        <w:bCs/>
                        <w:color w:val="7030A0"/>
                        <w:sz w:val="20"/>
                        <w:szCs w:val="20"/>
                      </w:rPr>
                      <w:t>k</w:t>
                    </w:r>
                    <w:r w:rsidR="000A1A59" w:rsidRPr="000D4FE5">
                      <w:rPr>
                        <w:rFonts w:ascii="Arial" w:hAnsi="Arial" w:cs="Arial"/>
                        <w:b/>
                        <w:bCs/>
                        <w:color w:val="7030A0"/>
                        <w:sz w:val="20"/>
                        <w:szCs w:val="20"/>
                      </w:rPr>
                      <w:t xml:space="preserve"> 1</w:t>
                    </w:r>
                    <w:r w:rsidR="00216B60" w:rsidRPr="000D4FE5">
                      <w:rPr>
                        <w:rFonts w:ascii="Arial" w:hAnsi="Arial" w:cs="Arial"/>
                        <w:b/>
                        <w:bCs/>
                        <w:color w:val="7030A0"/>
                        <w:sz w:val="20"/>
                        <w:szCs w:val="20"/>
                      </w:rPr>
                      <w:t>5, 1-3-11-32</w:t>
                    </w:r>
                  </w:p>
                </w:txbxContent>
              </v:textbox>
            </v:shape>
            <w10:wrap type="square"/>
          </v:group>
        </w:pict>
      </w:r>
    </w:p>
    <w:p w:rsidR="00696350" w:rsidRPr="005F3C36" w:rsidRDefault="003E5532" w:rsidP="00696350">
      <w:pPr>
        <w:jc w:val="both"/>
        <w:rPr>
          <w:rFonts w:ascii="Arial" w:hAnsi="Arial" w:cs="Arial"/>
          <w:i/>
          <w:color w:val="660033"/>
          <w:sz w:val="20"/>
          <w:szCs w:val="20"/>
          <w:lang w:val="sk-SK"/>
        </w:rPr>
      </w:pPr>
      <w:r w:rsidRPr="005F3C36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Povzbudenie:</w:t>
      </w:r>
      <w:r w:rsidRPr="005F3C36">
        <w:rPr>
          <w:rFonts w:ascii="Arial" w:hAnsi="Arial" w:cs="Arial"/>
          <w:b/>
          <w:bCs/>
          <w:i/>
          <w:iCs/>
          <w:color w:val="800080"/>
          <w:sz w:val="20"/>
          <w:szCs w:val="20"/>
          <w:lang w:val="sk-SK"/>
        </w:rPr>
        <w:t xml:space="preserve"> </w:t>
      </w:r>
      <w:r w:rsidR="000464EF" w:rsidRPr="005F3C36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 </w:t>
      </w:r>
      <w:r w:rsidR="00437252">
        <w:rPr>
          <w:rFonts w:ascii="Arial" w:hAnsi="Arial" w:cs="Arial"/>
          <w:i/>
          <w:color w:val="660033"/>
          <w:sz w:val="20"/>
          <w:szCs w:val="20"/>
          <w:lang w:val="sk-SK"/>
        </w:rPr>
        <w:t>Dnešné evanjelium nám pripomína, že Božie milosrdenstvo je s</w:t>
      </w:r>
      <w:r w:rsidR="00042FD5">
        <w:rPr>
          <w:rFonts w:ascii="Arial" w:hAnsi="Arial" w:cs="Arial"/>
          <w:i/>
          <w:color w:val="660033"/>
          <w:sz w:val="20"/>
          <w:szCs w:val="20"/>
          <w:lang w:val="sk-SK"/>
        </w:rPr>
        <w:t>tále väčšie ako naše obmedzenia. P</w:t>
      </w:r>
      <w:r w:rsidR="00437252">
        <w:rPr>
          <w:rFonts w:ascii="Arial" w:hAnsi="Arial" w:cs="Arial"/>
          <w:i/>
          <w:color w:val="660033"/>
          <w:sz w:val="20"/>
          <w:szCs w:val="20"/>
          <w:lang w:val="sk-SK"/>
        </w:rPr>
        <w:t>rijatie a</w:t>
      </w:r>
      <w:r w:rsidR="00042FD5">
        <w:rPr>
          <w:rFonts w:ascii="Arial" w:hAnsi="Arial" w:cs="Arial"/>
          <w:i/>
          <w:color w:val="660033"/>
          <w:sz w:val="20"/>
          <w:szCs w:val="20"/>
          <w:lang w:val="sk-SK"/>
        </w:rPr>
        <w:t> </w:t>
      </w:r>
      <w:r w:rsidR="00437252">
        <w:rPr>
          <w:rFonts w:ascii="Arial" w:hAnsi="Arial" w:cs="Arial"/>
          <w:i/>
          <w:color w:val="660033"/>
          <w:sz w:val="20"/>
          <w:szCs w:val="20"/>
          <w:lang w:val="sk-SK"/>
        </w:rPr>
        <w:t>odpustenie</w:t>
      </w:r>
      <w:r w:rsidR="00042FD5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 preukázané</w:t>
      </w:r>
      <w:r w:rsidR="00437252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 „dobrý</w:t>
      </w:r>
      <w:r w:rsidR="00042FD5">
        <w:rPr>
          <w:rFonts w:ascii="Arial" w:hAnsi="Arial" w:cs="Arial"/>
          <w:i/>
          <w:color w:val="660033"/>
          <w:sz w:val="20"/>
          <w:szCs w:val="20"/>
          <w:lang w:val="sk-SK"/>
        </w:rPr>
        <w:t>m ot</w:t>
      </w:r>
      <w:r w:rsidR="00437252">
        <w:rPr>
          <w:rFonts w:ascii="Arial" w:hAnsi="Arial" w:cs="Arial"/>
          <w:i/>
          <w:color w:val="660033"/>
          <w:sz w:val="20"/>
          <w:szCs w:val="20"/>
          <w:lang w:val="sk-SK"/>
        </w:rPr>
        <w:t>c</w:t>
      </w:r>
      <w:r w:rsidR="00042FD5">
        <w:rPr>
          <w:rFonts w:ascii="Arial" w:hAnsi="Arial" w:cs="Arial"/>
          <w:i/>
          <w:color w:val="660033"/>
          <w:sz w:val="20"/>
          <w:szCs w:val="20"/>
          <w:lang w:val="sk-SK"/>
        </w:rPr>
        <w:t>om</w:t>
      </w:r>
      <w:r w:rsidR="00437252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“ svojmu </w:t>
      </w:r>
      <w:r w:rsidR="00042FD5">
        <w:rPr>
          <w:rFonts w:ascii="Arial" w:hAnsi="Arial" w:cs="Arial"/>
          <w:i/>
          <w:color w:val="660033"/>
          <w:sz w:val="20"/>
          <w:szCs w:val="20"/>
          <w:lang w:val="sk-SK"/>
        </w:rPr>
        <w:t>prvorodenému Synovi</w:t>
      </w:r>
      <w:r w:rsidR="00155464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 </w:t>
      </w:r>
      <w:r w:rsidR="00042FD5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je spolu s uznaním hriechov </w:t>
      </w:r>
      <w:r w:rsidR="00155464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pozvaním, aby sme sa radovali, keď sa stratený vráti domov. Počúvajme: </w:t>
      </w:r>
    </w:p>
    <w:p w:rsidR="00696350" w:rsidRPr="005F3C36" w:rsidRDefault="00696350" w:rsidP="0069635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3E5532" w:rsidRPr="003E5532" w:rsidRDefault="003E5532" w:rsidP="003E5532">
      <w:pPr>
        <w:shd w:val="clear" w:color="auto" w:fill="FFFFFF"/>
        <w:spacing w:after="21"/>
        <w:jc w:val="both"/>
        <w:rPr>
          <w:rFonts w:ascii="Arial" w:hAnsi="Arial" w:cs="Arial"/>
          <w:color w:val="772B35"/>
          <w:sz w:val="20"/>
          <w:szCs w:val="14"/>
          <w:lang w:val="sk-SK" w:eastAsia="es-ES"/>
        </w:rPr>
      </w:pPr>
      <w:r w:rsidRPr="003E5532">
        <w:rPr>
          <w:rFonts w:ascii="Arial" w:hAnsi="Arial" w:cs="Arial"/>
          <w:color w:val="772B35"/>
          <w:sz w:val="20"/>
          <w:szCs w:val="14"/>
          <w:lang w:val="sk-SK" w:eastAsia="es-ES"/>
        </w:rPr>
        <w:lastRenderedPageBreak/>
        <w:t>K Ježišovi sa približovali všetci mýtnici a hriešnici a počúvali ho. Farizeji a zákonníci šomrali: „Tento prijíma hriešnikov a jedáva s nimi.“</w:t>
      </w:r>
    </w:p>
    <w:p w:rsidR="003E5532" w:rsidRPr="003E5532" w:rsidRDefault="003E5532" w:rsidP="003E5532">
      <w:pPr>
        <w:shd w:val="clear" w:color="auto" w:fill="FFFFFF"/>
        <w:spacing w:after="21"/>
        <w:ind w:firstLine="240"/>
        <w:jc w:val="both"/>
        <w:rPr>
          <w:rFonts w:ascii="Arial" w:hAnsi="Arial" w:cs="Arial"/>
          <w:color w:val="772B35"/>
          <w:sz w:val="20"/>
          <w:szCs w:val="14"/>
          <w:lang w:val="sk-SK" w:eastAsia="es-ES"/>
        </w:rPr>
      </w:pPr>
      <w:r w:rsidRPr="003E5532">
        <w:rPr>
          <w:rFonts w:ascii="Arial" w:hAnsi="Arial" w:cs="Arial"/>
          <w:color w:val="772B35"/>
          <w:sz w:val="20"/>
          <w:szCs w:val="14"/>
          <w:lang w:val="sk-SK" w:eastAsia="es-ES"/>
        </w:rPr>
        <w:t>Preto im povedal toto podobenstvo: „Istý človek mal dvoch synov. Mladší z nich povedal otcovi: ‚Otec, daj mi časť majetku, ktorá mi patrí.‘ A on im rozdelil majetok. O niekoľko dní si mladší syn všetko zobral, odcestoval do ďalekého kraja a tam svoj majetok hýrivým životom premárnil.</w:t>
      </w:r>
    </w:p>
    <w:p w:rsidR="003E5532" w:rsidRPr="003E5532" w:rsidRDefault="003E5532" w:rsidP="003E5532">
      <w:pPr>
        <w:shd w:val="clear" w:color="auto" w:fill="FFFFFF"/>
        <w:spacing w:after="21"/>
        <w:ind w:firstLine="240"/>
        <w:jc w:val="both"/>
        <w:rPr>
          <w:rFonts w:ascii="Arial" w:hAnsi="Arial" w:cs="Arial"/>
          <w:color w:val="772B35"/>
          <w:sz w:val="20"/>
          <w:szCs w:val="14"/>
          <w:lang w:val="sk-SK" w:eastAsia="es-ES"/>
        </w:rPr>
      </w:pPr>
      <w:r w:rsidRPr="003E5532">
        <w:rPr>
          <w:rFonts w:ascii="Arial" w:hAnsi="Arial" w:cs="Arial"/>
          <w:color w:val="772B35"/>
          <w:sz w:val="20"/>
          <w:szCs w:val="14"/>
          <w:lang w:val="sk-SK" w:eastAsia="es-ES"/>
        </w:rPr>
        <w:t>Keď všetko premrhal, nastal v tej krajine veľký hlad a on začal trieť núdzu. Išiel teda a uchytil sa u istého obyvateľa tej krajiny a on ho poslal na svoje hospodárstvo svine pásť. I túžil nasýtiť sa aspoň strukmi, čo žrali svine, ale nik mu ich nedával.</w:t>
      </w:r>
    </w:p>
    <w:p w:rsidR="003E5532" w:rsidRPr="003E5532" w:rsidRDefault="003E5532" w:rsidP="003E5532">
      <w:pPr>
        <w:shd w:val="clear" w:color="auto" w:fill="FFFFFF"/>
        <w:spacing w:after="21"/>
        <w:ind w:firstLine="240"/>
        <w:jc w:val="both"/>
        <w:rPr>
          <w:rFonts w:ascii="Arial" w:hAnsi="Arial" w:cs="Arial"/>
          <w:color w:val="772B35"/>
          <w:sz w:val="20"/>
          <w:szCs w:val="14"/>
          <w:lang w:val="sk-SK" w:eastAsia="es-ES"/>
        </w:rPr>
      </w:pPr>
      <w:r w:rsidRPr="003E5532">
        <w:rPr>
          <w:rFonts w:ascii="Arial" w:hAnsi="Arial" w:cs="Arial"/>
          <w:color w:val="772B35"/>
          <w:sz w:val="20"/>
          <w:szCs w:val="14"/>
          <w:lang w:val="sk-SK" w:eastAsia="es-ES"/>
        </w:rPr>
        <w:t>Vstúpil teda do seba a povedal si: ‚Koľko nádenníkov u môjho otca má chleba nazvyš, a ja tu hyniem od hladu. Vstanem, pôjdem k svojmu otcovi a poviem mu: Otče, zhrešil som proti nebu i voči tebe. Už nie som hoden volať sa tvojím synom. Prijmi ma ako jedného zo svojich nádenníkov.‘ I vstal a šiel k svojmu otcovi.</w:t>
      </w:r>
    </w:p>
    <w:p w:rsidR="003E5532" w:rsidRPr="003E5532" w:rsidRDefault="003E5532" w:rsidP="003E5532">
      <w:pPr>
        <w:shd w:val="clear" w:color="auto" w:fill="FFFFFF"/>
        <w:spacing w:after="21"/>
        <w:ind w:firstLine="240"/>
        <w:jc w:val="both"/>
        <w:rPr>
          <w:rFonts w:ascii="Arial" w:hAnsi="Arial" w:cs="Arial"/>
          <w:color w:val="772B35"/>
          <w:sz w:val="20"/>
          <w:szCs w:val="14"/>
          <w:lang w:val="sk-SK" w:eastAsia="es-ES"/>
        </w:rPr>
      </w:pPr>
      <w:r w:rsidRPr="003E5532">
        <w:rPr>
          <w:rFonts w:ascii="Arial" w:hAnsi="Arial" w:cs="Arial"/>
          <w:color w:val="772B35"/>
          <w:sz w:val="20"/>
          <w:szCs w:val="14"/>
          <w:lang w:val="sk-SK" w:eastAsia="es-ES"/>
        </w:rPr>
        <w:t>Ešte bol ďaleko, keď ho zazrel jeho otec, a bolo mu ho ľúto. Pribehol k nemu, hodil sa mu okolo krku a vybozkával ho.</w:t>
      </w:r>
    </w:p>
    <w:p w:rsidR="003E5532" w:rsidRPr="003E5532" w:rsidRDefault="003E5532" w:rsidP="003E5532">
      <w:pPr>
        <w:shd w:val="clear" w:color="auto" w:fill="FFFFFF"/>
        <w:spacing w:after="21"/>
        <w:ind w:firstLine="240"/>
        <w:jc w:val="both"/>
        <w:rPr>
          <w:rFonts w:ascii="Arial" w:hAnsi="Arial" w:cs="Arial"/>
          <w:color w:val="772B35"/>
          <w:sz w:val="20"/>
          <w:szCs w:val="14"/>
          <w:lang w:val="sk-SK" w:eastAsia="es-ES"/>
        </w:rPr>
      </w:pPr>
      <w:r w:rsidRPr="003E5532">
        <w:rPr>
          <w:rFonts w:ascii="Arial" w:hAnsi="Arial" w:cs="Arial"/>
          <w:color w:val="772B35"/>
          <w:sz w:val="20"/>
          <w:szCs w:val="14"/>
          <w:lang w:val="sk-SK" w:eastAsia="es-ES"/>
        </w:rPr>
        <w:t>Syn mu povedal: ‚Otče, zhrešil som proti nebu i voči tebe. Už nie som hoden volať sa tvojím synom.‘</w:t>
      </w:r>
    </w:p>
    <w:p w:rsidR="003E5532" w:rsidRPr="003E5532" w:rsidRDefault="003E5532" w:rsidP="003E5532">
      <w:pPr>
        <w:shd w:val="clear" w:color="auto" w:fill="FFFFFF"/>
        <w:spacing w:after="21"/>
        <w:ind w:firstLine="240"/>
        <w:jc w:val="both"/>
        <w:rPr>
          <w:rFonts w:ascii="Arial" w:hAnsi="Arial" w:cs="Arial"/>
          <w:color w:val="772B35"/>
          <w:sz w:val="20"/>
          <w:szCs w:val="14"/>
          <w:lang w:val="sk-SK" w:eastAsia="es-ES"/>
        </w:rPr>
      </w:pPr>
      <w:r w:rsidRPr="003E5532">
        <w:rPr>
          <w:rFonts w:ascii="Arial" w:hAnsi="Arial" w:cs="Arial"/>
          <w:color w:val="772B35"/>
          <w:sz w:val="20"/>
          <w:szCs w:val="14"/>
          <w:lang w:val="sk-SK" w:eastAsia="es-ES"/>
        </w:rPr>
        <w:t>Ale otec povedal svojim sluhom: ‚Rýchlo prineste najlepšie šaty a oblečte ho! Dajte mu prsteň na ruku a obuv na nohy! Priveďte vykŕmené teľa a zabite ho. Jedzme a veselo hodujme, lebo tento môj syn bol mŕtvy, a ožil, bol stratený, a našiel sa.‘ A začali hodovať.</w:t>
      </w:r>
    </w:p>
    <w:p w:rsidR="003E5532" w:rsidRPr="003E5532" w:rsidRDefault="003E5532" w:rsidP="003E5532">
      <w:pPr>
        <w:shd w:val="clear" w:color="auto" w:fill="FFFFFF"/>
        <w:spacing w:after="21"/>
        <w:ind w:firstLine="240"/>
        <w:jc w:val="both"/>
        <w:rPr>
          <w:rFonts w:ascii="Arial" w:hAnsi="Arial" w:cs="Arial"/>
          <w:color w:val="772B35"/>
          <w:sz w:val="20"/>
          <w:szCs w:val="14"/>
          <w:lang w:val="sk-SK" w:eastAsia="es-ES"/>
        </w:rPr>
      </w:pPr>
      <w:r w:rsidRPr="003E5532">
        <w:rPr>
          <w:rFonts w:ascii="Arial" w:hAnsi="Arial" w:cs="Arial"/>
          <w:color w:val="772B35"/>
          <w:sz w:val="20"/>
          <w:szCs w:val="14"/>
          <w:lang w:val="sk-SK" w:eastAsia="es-ES"/>
        </w:rPr>
        <w:t>Jeho starší syn bol práve na poli. Keď sa vracal a približoval sa k domu, počul hudbu a tanec. Zavolal si jedného zo sluhov a pýtal sa, čo sa deje. Ten mu povedal: ‚Prišiel tvoj brat a tvoj otec zabil vykŕmené teľa, lebo sa mu vrátil zdravý.‘</w:t>
      </w:r>
    </w:p>
    <w:p w:rsidR="003E5532" w:rsidRPr="003E5532" w:rsidRDefault="003E5532" w:rsidP="003E5532">
      <w:pPr>
        <w:shd w:val="clear" w:color="auto" w:fill="FFFFFF"/>
        <w:spacing w:after="21"/>
        <w:ind w:firstLine="240"/>
        <w:jc w:val="both"/>
        <w:rPr>
          <w:rFonts w:ascii="Arial" w:hAnsi="Arial" w:cs="Arial"/>
          <w:color w:val="772B35"/>
          <w:sz w:val="20"/>
          <w:szCs w:val="14"/>
          <w:lang w:val="sk-SK" w:eastAsia="es-ES"/>
        </w:rPr>
      </w:pPr>
      <w:r w:rsidRPr="003E5532">
        <w:rPr>
          <w:rFonts w:ascii="Arial" w:hAnsi="Arial" w:cs="Arial"/>
          <w:color w:val="772B35"/>
          <w:sz w:val="20"/>
          <w:szCs w:val="14"/>
          <w:lang w:val="sk-SK" w:eastAsia="es-ES"/>
        </w:rPr>
        <w:t>On sa však nahneval a nechcel vojsť. Vyšiel teda otec a začal ho prosiť.</w:t>
      </w:r>
    </w:p>
    <w:p w:rsidR="003E5532" w:rsidRPr="003E5532" w:rsidRDefault="003E5532" w:rsidP="003E5532">
      <w:pPr>
        <w:shd w:val="clear" w:color="auto" w:fill="FFFFFF"/>
        <w:spacing w:after="21"/>
        <w:ind w:firstLine="240"/>
        <w:jc w:val="both"/>
        <w:rPr>
          <w:rFonts w:ascii="Arial" w:hAnsi="Arial" w:cs="Arial"/>
          <w:color w:val="772B35"/>
          <w:sz w:val="20"/>
          <w:szCs w:val="14"/>
          <w:lang w:val="sk-SK" w:eastAsia="es-ES"/>
        </w:rPr>
      </w:pPr>
      <w:r w:rsidRPr="003E5532">
        <w:rPr>
          <w:rFonts w:ascii="Arial" w:hAnsi="Arial" w:cs="Arial"/>
          <w:color w:val="772B35"/>
          <w:sz w:val="20"/>
          <w:szCs w:val="14"/>
          <w:lang w:val="sk-SK" w:eastAsia="es-ES"/>
        </w:rPr>
        <w:t>Ale on odpovedal otcovi: ‚Už toľko rokov ti slúžim a nikdy som neprestúpil tvoj príkaz, a mne si nikdy nedal ani kozliatko, aby som sa zabavil so svojimi priateľmi. No keď prišiel tento tvoj syn, čo ti prehýril majetok s neviestkami, pre neho si zabil vykŕmené teľa.‘</w:t>
      </w:r>
    </w:p>
    <w:p w:rsidR="003E5532" w:rsidRPr="003E5532" w:rsidRDefault="003E5532" w:rsidP="003E5532">
      <w:pPr>
        <w:shd w:val="clear" w:color="auto" w:fill="FFFFFF"/>
        <w:spacing w:after="21"/>
        <w:ind w:firstLine="240"/>
        <w:jc w:val="both"/>
        <w:rPr>
          <w:rFonts w:ascii="Arial" w:hAnsi="Arial" w:cs="Arial"/>
          <w:color w:val="772B35"/>
          <w:sz w:val="20"/>
          <w:szCs w:val="14"/>
          <w:lang w:val="sk-SK" w:eastAsia="es-ES"/>
        </w:rPr>
      </w:pPr>
      <w:r w:rsidRPr="003E5532">
        <w:rPr>
          <w:rFonts w:ascii="Arial" w:hAnsi="Arial" w:cs="Arial"/>
          <w:color w:val="772B35"/>
          <w:sz w:val="20"/>
          <w:szCs w:val="14"/>
          <w:lang w:val="sk-SK" w:eastAsia="es-ES"/>
        </w:rPr>
        <w:t xml:space="preserve">On mu na to povedal: ‚Syn môj, ty si stále so mnou a všetko, čo ja mám, je tvoje. Ale patrilo sa hodovať a radovať sa, lebo tento tvoj brat </w:t>
      </w:r>
      <w:r w:rsidRPr="003E5532">
        <w:rPr>
          <w:rFonts w:ascii="Arial" w:hAnsi="Arial" w:cs="Arial"/>
          <w:b/>
          <w:color w:val="772B35"/>
          <w:sz w:val="20"/>
          <w:szCs w:val="14"/>
          <w:lang w:val="sk-SK" w:eastAsia="es-ES"/>
        </w:rPr>
        <w:t>bol mŕtvy, a ožil, bol stratený, a našiel sa.‘“</w:t>
      </w:r>
    </w:p>
    <w:p w:rsidR="00F944E2" w:rsidRPr="005F3C36" w:rsidRDefault="00F944E2" w:rsidP="00F944E2">
      <w:pPr>
        <w:autoSpaceDE w:val="0"/>
        <w:autoSpaceDN w:val="0"/>
        <w:adjustRightInd w:val="0"/>
        <w:rPr>
          <w:rFonts w:ascii="Arial" w:hAnsi="Arial" w:cs="Arial"/>
          <w:b/>
          <w:bCs/>
          <w:color w:val="404040"/>
          <w:sz w:val="20"/>
          <w:szCs w:val="20"/>
          <w:lang w:val="sk-SK"/>
        </w:rPr>
      </w:pPr>
    </w:p>
    <w:p w:rsidR="00155464" w:rsidRPr="003767D5" w:rsidRDefault="00155464" w:rsidP="0015546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0"/>
          <w:szCs w:val="20"/>
          <w:lang w:val="sk-SK"/>
        </w:rPr>
      </w:pPr>
      <w:r w:rsidRPr="003767D5">
        <w:rPr>
          <w:rFonts w:ascii="Arial" w:hAnsi="Arial" w:cs="Arial"/>
          <w:b/>
          <w:bCs/>
          <w:color w:val="002060"/>
          <w:sz w:val="20"/>
          <w:szCs w:val="20"/>
          <w:lang w:val="sk-SK"/>
        </w:rPr>
        <w:t>Otázky k prečítanému:</w:t>
      </w:r>
    </w:p>
    <w:p w:rsidR="00017F91" w:rsidRPr="005F3C36" w:rsidRDefault="00017F91" w:rsidP="00017F9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</w:p>
    <w:p w:rsidR="00A54226" w:rsidRPr="005F3C36" w:rsidRDefault="00155464" w:rsidP="00A542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Ku komu sa obracia Ježiš v podobenstve? Prečo? </w:t>
      </w:r>
    </w:p>
    <w:p w:rsidR="00155464" w:rsidRDefault="00042FD5" w:rsidP="00A3031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 čo prosí mladší syn svojho o</w:t>
      </w:r>
      <w:r w:rsidR="00155464">
        <w:rPr>
          <w:rFonts w:ascii="Arial" w:hAnsi="Arial" w:cs="Arial"/>
          <w:sz w:val="20"/>
          <w:szCs w:val="20"/>
          <w:lang w:val="sk-SK"/>
        </w:rPr>
        <w:t>tca?</w:t>
      </w:r>
    </w:p>
    <w:p w:rsidR="00042FD5" w:rsidRDefault="00155464" w:rsidP="00A3031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Ako on reaguje na túto jeho prosbu? </w:t>
      </w:r>
    </w:p>
    <w:p w:rsidR="008C11D2" w:rsidRPr="005F3C36" w:rsidRDefault="00155464" w:rsidP="00A3031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Ako </w:t>
      </w:r>
      <w:r w:rsidR="00042FD5">
        <w:rPr>
          <w:rFonts w:ascii="Arial" w:hAnsi="Arial" w:cs="Arial"/>
          <w:sz w:val="20"/>
          <w:szCs w:val="20"/>
          <w:lang w:val="sk-SK"/>
        </w:rPr>
        <w:t xml:space="preserve">syn </w:t>
      </w:r>
      <w:r>
        <w:rPr>
          <w:rFonts w:ascii="Arial" w:hAnsi="Arial" w:cs="Arial"/>
          <w:sz w:val="20"/>
          <w:szCs w:val="20"/>
          <w:lang w:val="sk-SK"/>
        </w:rPr>
        <w:t xml:space="preserve">nakladá </w:t>
      </w:r>
      <w:r w:rsidR="00042FD5">
        <w:rPr>
          <w:rFonts w:ascii="Arial" w:hAnsi="Arial" w:cs="Arial"/>
          <w:sz w:val="20"/>
          <w:szCs w:val="20"/>
          <w:lang w:val="sk-SK"/>
        </w:rPr>
        <w:t>s</w:t>
      </w:r>
      <w:r>
        <w:rPr>
          <w:rFonts w:ascii="Arial" w:hAnsi="Arial" w:cs="Arial"/>
          <w:sz w:val="20"/>
          <w:szCs w:val="20"/>
          <w:lang w:val="sk-SK"/>
        </w:rPr>
        <w:t xml:space="preserve">o svojím podielom? </w:t>
      </w:r>
    </w:p>
    <w:p w:rsidR="00155464" w:rsidRDefault="00155464" w:rsidP="00A3031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155464">
        <w:rPr>
          <w:rFonts w:ascii="Arial" w:hAnsi="Arial" w:cs="Arial"/>
          <w:sz w:val="20"/>
          <w:szCs w:val="20"/>
          <w:lang w:val="sk-SK"/>
        </w:rPr>
        <w:t xml:space="preserve">Čo </w:t>
      </w:r>
      <w:r w:rsidR="000F2F70">
        <w:rPr>
          <w:rFonts w:ascii="Arial" w:hAnsi="Arial" w:cs="Arial"/>
          <w:sz w:val="20"/>
          <w:szCs w:val="20"/>
          <w:lang w:val="sk-SK"/>
        </w:rPr>
        <w:t>je príčinou</w:t>
      </w:r>
      <w:r w:rsidRPr="00155464">
        <w:rPr>
          <w:rFonts w:ascii="Arial" w:hAnsi="Arial" w:cs="Arial"/>
          <w:sz w:val="20"/>
          <w:szCs w:val="20"/>
          <w:lang w:val="sk-SK"/>
        </w:rPr>
        <w:t xml:space="preserve"> návrat</w:t>
      </w:r>
      <w:r w:rsidR="000F2F70">
        <w:rPr>
          <w:rFonts w:ascii="Arial" w:hAnsi="Arial" w:cs="Arial"/>
          <w:sz w:val="20"/>
          <w:szCs w:val="20"/>
          <w:lang w:val="sk-SK"/>
        </w:rPr>
        <w:t>u</w:t>
      </w:r>
      <w:r w:rsidRPr="00155464">
        <w:rPr>
          <w:rFonts w:ascii="Arial" w:hAnsi="Arial" w:cs="Arial"/>
          <w:sz w:val="20"/>
          <w:szCs w:val="20"/>
          <w:lang w:val="sk-SK"/>
        </w:rPr>
        <w:t xml:space="preserve"> syna domov? </w:t>
      </w:r>
    </w:p>
    <w:p w:rsidR="00755430" w:rsidRPr="00155464" w:rsidRDefault="00155464" w:rsidP="00A3031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lastRenderedPageBreak/>
        <w:t>Aký postoj z</w:t>
      </w:r>
      <w:r w:rsidR="00042FD5">
        <w:rPr>
          <w:rFonts w:ascii="Arial" w:hAnsi="Arial" w:cs="Arial"/>
          <w:sz w:val="20"/>
          <w:szCs w:val="20"/>
          <w:lang w:val="sk-SK"/>
        </w:rPr>
        <w:t>aujme starší syn? Čo mu hovorí o</w:t>
      </w:r>
      <w:r>
        <w:rPr>
          <w:rFonts w:ascii="Arial" w:hAnsi="Arial" w:cs="Arial"/>
          <w:sz w:val="20"/>
          <w:szCs w:val="20"/>
          <w:lang w:val="sk-SK"/>
        </w:rPr>
        <w:t xml:space="preserve">tec? </w:t>
      </w:r>
    </w:p>
    <w:p w:rsidR="00C06783" w:rsidRPr="005F3C36" w:rsidRDefault="00630CDD" w:rsidP="00D64C15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pict>
          <v:group id="_x0000_s1064" style="position:absolute;left:0;text-align:left;margin-left:21pt;margin-top:8.25pt;width:324pt;height:27pt;z-index:251654144" coordorigin="954,774" coordsize="6120,540">
            <v:shape id="_x0000_s1065" type="#_x0000_t202" style="position:absolute;left:954;top:774;width:1980;height:540" fillcolor="#606" strokecolor="#404040">
              <v:textbox style="mso-next-textbox:#_x0000_s1065">
                <w:txbxContent>
                  <w:p w:rsidR="000A1A59" w:rsidRPr="006800F9" w:rsidRDefault="000A1A59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066" type="#_x0000_t202" style="position:absolute;left:2934;top:774;width:4140;height:540">
              <v:textbox style="mso-next-textbox:#_x0000_s1066">
                <w:txbxContent>
                  <w:p w:rsidR="003E5532" w:rsidRPr="00A10351" w:rsidRDefault="003E5532" w:rsidP="003E5532">
                    <w:pPr>
                      <w:rPr>
                        <w:color w:val="385623"/>
                        <w:sz w:val="20"/>
                        <w:szCs w:val="20"/>
                        <w:lang w:val="sk-SK"/>
                      </w:rPr>
                    </w:pPr>
                    <w:r w:rsidRPr="00A10351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Čo mne/nám hovorí text?</w:t>
                    </w:r>
                  </w:p>
                  <w:p w:rsidR="000A1A59" w:rsidRPr="003E5532" w:rsidRDefault="000A1A59" w:rsidP="003E553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696350" w:rsidRPr="005F3C36" w:rsidRDefault="003E5532" w:rsidP="000262F6">
      <w:pPr>
        <w:jc w:val="both"/>
        <w:rPr>
          <w:rFonts w:ascii="Arial" w:hAnsi="Arial" w:cs="Arial"/>
          <w:i/>
          <w:color w:val="660033"/>
          <w:sz w:val="20"/>
          <w:szCs w:val="20"/>
          <w:lang w:val="sk-SK"/>
        </w:rPr>
      </w:pPr>
      <w:r w:rsidRPr="005F3C36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Povzbudenie:</w:t>
      </w:r>
      <w:r w:rsidRPr="005F3C36">
        <w:rPr>
          <w:rFonts w:ascii="Arial" w:hAnsi="Arial" w:cs="Arial"/>
          <w:b/>
          <w:bCs/>
          <w:i/>
          <w:iCs/>
          <w:color w:val="800080"/>
          <w:sz w:val="20"/>
          <w:szCs w:val="20"/>
          <w:lang w:val="sk-SK"/>
        </w:rPr>
        <w:t xml:space="preserve"> </w:t>
      </w:r>
      <w:r w:rsidR="00155464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Pôst je </w:t>
      </w:r>
      <w:r w:rsidR="00042FD5">
        <w:rPr>
          <w:rFonts w:ascii="Arial" w:hAnsi="Arial" w:cs="Arial"/>
          <w:i/>
          <w:color w:val="660033"/>
          <w:sz w:val="20"/>
          <w:szCs w:val="20"/>
          <w:lang w:val="sk-SK"/>
        </w:rPr>
        <w:t>pre nás príležitosťou k návratu -</w:t>
      </w:r>
      <w:r w:rsidR="00155464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 </w:t>
      </w:r>
      <w:r w:rsidR="00042FD5">
        <w:rPr>
          <w:rFonts w:ascii="Arial" w:hAnsi="Arial" w:cs="Arial"/>
          <w:i/>
          <w:color w:val="660033"/>
          <w:sz w:val="20"/>
          <w:szCs w:val="20"/>
          <w:lang w:val="sk-SK"/>
        </w:rPr>
        <w:t>priznaniu</w:t>
      </w:r>
      <w:r w:rsidR="00155464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 si</w:t>
      </w:r>
      <w:r w:rsidR="00042FD5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 viny, vydaniu</w:t>
      </w:r>
      <w:r w:rsidR="00155464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 sa na cestu a </w:t>
      </w:r>
      <w:r w:rsidR="00A07BA2">
        <w:rPr>
          <w:rFonts w:ascii="Arial" w:hAnsi="Arial" w:cs="Arial"/>
          <w:i/>
          <w:color w:val="660033"/>
          <w:sz w:val="20"/>
          <w:szCs w:val="20"/>
          <w:lang w:val="sk-SK"/>
        </w:rPr>
        <w:t>návratu</w:t>
      </w:r>
      <w:r w:rsidR="00155464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 späť k Otcovi. No predovšetkým </w:t>
      </w:r>
      <w:r w:rsidR="00A07BA2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je novou príležitosťou, aby sme kontemplovali a vychutnali Božie odpustenie, ktoré pramení z jeho milosrdného srdca. </w:t>
      </w:r>
    </w:p>
    <w:p w:rsidR="00296CC3" w:rsidRPr="005F3C36" w:rsidRDefault="00296CC3" w:rsidP="000262F6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A30312" w:rsidRPr="005F3C36" w:rsidRDefault="00A07BA2" w:rsidP="00A3031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color w:val="000000"/>
          <w:sz w:val="20"/>
          <w:szCs w:val="20"/>
          <w:lang w:val="sk-SK"/>
        </w:rPr>
        <w:t xml:space="preserve">Aký dojem vo mne vzbudzuje podobenstvo o milosrdnom Otcovi? Aké posolstvo </w:t>
      </w:r>
      <w:r w:rsidR="00042FD5">
        <w:rPr>
          <w:rFonts w:ascii="Arial" w:hAnsi="Arial" w:cs="Arial"/>
          <w:color w:val="000000"/>
          <w:sz w:val="20"/>
          <w:szCs w:val="20"/>
          <w:lang w:val="sk-SK"/>
        </w:rPr>
        <w:t xml:space="preserve">vo mne </w:t>
      </w:r>
      <w:r>
        <w:rPr>
          <w:rFonts w:ascii="Arial" w:hAnsi="Arial" w:cs="Arial"/>
          <w:color w:val="000000"/>
          <w:sz w:val="20"/>
          <w:szCs w:val="20"/>
          <w:lang w:val="sk-SK"/>
        </w:rPr>
        <w:t>zanecháva a v čom je aktuálne pre dnešok?</w:t>
      </w:r>
    </w:p>
    <w:p w:rsidR="00A30312" w:rsidRPr="005F3C36" w:rsidRDefault="00A07BA2" w:rsidP="00A3031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color w:val="000000"/>
          <w:sz w:val="20"/>
          <w:szCs w:val="20"/>
          <w:lang w:val="sk-SK"/>
        </w:rPr>
        <w:t xml:space="preserve">V akých situáciách sa </w:t>
      </w:r>
      <w:r w:rsidR="00042FD5">
        <w:rPr>
          <w:rFonts w:ascii="Arial" w:hAnsi="Arial" w:cs="Arial"/>
          <w:color w:val="000000"/>
          <w:sz w:val="20"/>
          <w:szCs w:val="20"/>
          <w:lang w:val="sk-SK"/>
        </w:rPr>
        <w:t>správam</w:t>
      </w:r>
      <w:r>
        <w:rPr>
          <w:rFonts w:ascii="Arial" w:hAnsi="Arial" w:cs="Arial"/>
          <w:color w:val="000000"/>
          <w:sz w:val="20"/>
          <w:szCs w:val="20"/>
          <w:lang w:val="sk-SK"/>
        </w:rPr>
        <w:t xml:space="preserve"> rovnako ako mladší syn? Ako </w:t>
      </w:r>
      <w:r w:rsidR="000F2F70">
        <w:rPr>
          <w:rFonts w:ascii="Arial" w:hAnsi="Arial" w:cs="Arial"/>
          <w:color w:val="000000"/>
          <w:sz w:val="20"/>
          <w:szCs w:val="20"/>
          <w:lang w:val="sk-SK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lang w:val="sk-SK"/>
        </w:rPr>
        <w:t xml:space="preserve">konať a zachovať sa v týchto situáciách? </w:t>
      </w:r>
    </w:p>
    <w:p w:rsidR="00A30312" w:rsidRPr="005F3C36" w:rsidRDefault="00A07BA2" w:rsidP="00A3031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color w:val="000000"/>
          <w:sz w:val="20"/>
          <w:szCs w:val="20"/>
          <w:lang w:val="sk-SK"/>
        </w:rPr>
        <w:t xml:space="preserve">S ktorým z týchto </w:t>
      </w:r>
      <w:r w:rsidR="000F2F70">
        <w:rPr>
          <w:rFonts w:ascii="Arial" w:hAnsi="Arial" w:cs="Arial"/>
          <w:color w:val="000000"/>
          <w:sz w:val="20"/>
          <w:szCs w:val="20"/>
          <w:lang w:val="sk-SK"/>
        </w:rPr>
        <w:t>dvoch synov sa stotožňujem</w:t>
      </w:r>
      <w:r>
        <w:rPr>
          <w:rFonts w:ascii="Arial" w:hAnsi="Arial" w:cs="Arial"/>
          <w:color w:val="000000"/>
          <w:sz w:val="20"/>
          <w:szCs w:val="20"/>
          <w:lang w:val="sk-SK"/>
        </w:rPr>
        <w:t xml:space="preserve"> viac, čo sa týka môjho vzťahu s Bohom?</w:t>
      </w:r>
    </w:p>
    <w:p w:rsidR="00A30312" w:rsidRPr="005F3C36" w:rsidRDefault="000F2F70" w:rsidP="00A3031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color w:val="000000"/>
          <w:sz w:val="20"/>
          <w:szCs w:val="20"/>
          <w:lang w:val="sk-SK"/>
        </w:rPr>
        <w:t>Č</w:t>
      </w:r>
      <w:r w:rsidR="00EF1F93">
        <w:rPr>
          <w:rFonts w:ascii="Arial" w:hAnsi="Arial" w:cs="Arial"/>
          <w:color w:val="000000"/>
          <w:sz w:val="20"/>
          <w:szCs w:val="20"/>
          <w:lang w:val="sk-SK"/>
        </w:rPr>
        <w:t xml:space="preserve">o musím </w:t>
      </w:r>
      <w:r>
        <w:rPr>
          <w:rFonts w:ascii="Arial" w:hAnsi="Arial" w:cs="Arial"/>
          <w:color w:val="000000"/>
          <w:sz w:val="20"/>
          <w:szCs w:val="20"/>
          <w:lang w:val="sk-SK"/>
        </w:rPr>
        <w:t xml:space="preserve">v týchto pôstnych dňoch </w:t>
      </w:r>
      <w:r w:rsidR="00EF1F93">
        <w:rPr>
          <w:rFonts w:ascii="Arial" w:hAnsi="Arial" w:cs="Arial"/>
          <w:color w:val="000000"/>
          <w:sz w:val="20"/>
          <w:szCs w:val="20"/>
          <w:lang w:val="sk-SK"/>
        </w:rPr>
        <w:t>vykonať, aby s</w:t>
      </w:r>
      <w:r w:rsidR="00042FD5">
        <w:rPr>
          <w:rFonts w:ascii="Arial" w:hAnsi="Arial" w:cs="Arial"/>
          <w:color w:val="000000"/>
          <w:sz w:val="20"/>
          <w:szCs w:val="20"/>
          <w:lang w:val="sk-SK"/>
        </w:rPr>
        <w:t>om</w:t>
      </w:r>
      <w:r w:rsidR="00EF1F93">
        <w:rPr>
          <w:rFonts w:ascii="Arial" w:hAnsi="Arial" w:cs="Arial"/>
          <w:color w:val="000000"/>
          <w:sz w:val="20"/>
          <w:szCs w:val="20"/>
          <w:lang w:val="sk-SK"/>
        </w:rPr>
        <w:t xml:space="preserve"> si uvedomil svoju osobnú situáciu, a tak </w:t>
      </w:r>
      <w:r w:rsidR="00436DB6">
        <w:rPr>
          <w:rFonts w:ascii="Arial" w:hAnsi="Arial" w:cs="Arial"/>
          <w:color w:val="000000"/>
          <w:sz w:val="20"/>
          <w:szCs w:val="20"/>
          <w:lang w:val="sk-SK"/>
        </w:rPr>
        <w:t>vstal</w:t>
      </w:r>
      <w:r w:rsidR="00EF1F93">
        <w:rPr>
          <w:rFonts w:ascii="Arial" w:hAnsi="Arial" w:cs="Arial"/>
          <w:color w:val="000000"/>
          <w:sz w:val="20"/>
          <w:szCs w:val="20"/>
          <w:lang w:val="sk-SK"/>
        </w:rPr>
        <w:t xml:space="preserve"> a vrátil sa k Otcovi? </w:t>
      </w:r>
    </w:p>
    <w:p w:rsidR="00E2518E" w:rsidRPr="005F3C36" w:rsidRDefault="00630CDD" w:rsidP="002726C9">
      <w:pPr>
        <w:jc w:val="both"/>
        <w:rPr>
          <w:rFonts w:ascii="ArabBruD" w:hAnsi="ArabBruD" w:cs="Arial"/>
          <w:sz w:val="28"/>
          <w:szCs w:val="28"/>
          <w:lang w:val="sk-SK"/>
        </w:rPr>
      </w:pPr>
      <w:r w:rsidRPr="00630CDD"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6pt;margin-top:12.8pt;width:333pt;height:27pt;z-index:251655168" coordorigin="1238,5634" coordsize="6660,540">
            <v:shape id="_x0000_s1068" type="#_x0000_t202" style="position:absolute;left:1238;top:5634;width:1620;height:540" fillcolor="#606" strokecolor="#404040">
              <v:textbox style="mso-next-textbox:#_x0000_s1068">
                <w:txbxContent>
                  <w:p w:rsidR="000A1A59" w:rsidRPr="006800F9" w:rsidRDefault="000A1A59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3E5532" w:rsidRPr="00A61C2E" w:rsidRDefault="003E5532" w:rsidP="003E553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385623"/>
                        <w:sz w:val="20"/>
                        <w:szCs w:val="20"/>
                        <w:lang w:val="sk-SK"/>
                      </w:rPr>
                    </w:pPr>
                    <w:r w:rsidRPr="00A61C2E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Ako odpoviem Pánovi motivovaný Jeho Slovom?</w:t>
                    </w:r>
                  </w:p>
                  <w:p w:rsidR="000A1A59" w:rsidRPr="000D4FE5" w:rsidRDefault="000A1A59" w:rsidP="00E2518E">
                    <w:pPr>
                      <w:rPr>
                        <w:color w:val="7030A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9D240A" w:rsidRPr="005F3C36" w:rsidRDefault="003E5532" w:rsidP="00ED6674">
      <w:pPr>
        <w:jc w:val="both"/>
        <w:rPr>
          <w:lang w:val="sk-SK"/>
        </w:rPr>
      </w:pPr>
      <w:r w:rsidRPr="005F3C36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Povzbudenie:</w:t>
      </w:r>
      <w:r w:rsidRPr="005F3C36">
        <w:rPr>
          <w:rFonts w:ascii="Arial" w:hAnsi="Arial" w:cs="Arial"/>
          <w:b/>
          <w:bCs/>
          <w:i/>
          <w:iCs/>
          <w:color w:val="800080"/>
          <w:sz w:val="20"/>
          <w:szCs w:val="20"/>
          <w:lang w:val="sk-SK"/>
        </w:rPr>
        <w:t xml:space="preserve"> </w:t>
      </w:r>
      <w:r w:rsidR="00AC06DE" w:rsidRPr="005F3C36">
        <w:rPr>
          <w:rFonts w:ascii="Arial" w:hAnsi="Arial" w:cs="Arial"/>
          <w:b/>
          <w:i/>
          <w:color w:val="660033"/>
          <w:sz w:val="20"/>
          <w:szCs w:val="20"/>
          <w:lang w:val="sk-SK"/>
        </w:rPr>
        <w:t xml:space="preserve"> </w:t>
      </w:r>
      <w:r w:rsidR="00EF1F93" w:rsidRPr="00EF1F93">
        <w:rPr>
          <w:rFonts w:ascii="Arial" w:hAnsi="Arial" w:cs="Arial"/>
          <w:color w:val="660033"/>
          <w:sz w:val="20"/>
          <w:szCs w:val="20"/>
          <w:lang w:val="sk-SK"/>
        </w:rPr>
        <w:t xml:space="preserve">V jadre tohto podobenstva sa nachádza srdce, ktoré </w:t>
      </w:r>
      <w:r w:rsidR="00EF1F93">
        <w:rPr>
          <w:rFonts w:ascii="Arial" w:hAnsi="Arial" w:cs="Arial"/>
          <w:color w:val="660033"/>
          <w:sz w:val="20"/>
          <w:szCs w:val="20"/>
          <w:lang w:val="sk-SK"/>
        </w:rPr>
        <w:t xml:space="preserve">túžobné </w:t>
      </w:r>
      <w:r w:rsidR="00EF1F93" w:rsidRPr="00EF1F93">
        <w:rPr>
          <w:rFonts w:ascii="Arial" w:hAnsi="Arial" w:cs="Arial"/>
          <w:color w:val="660033"/>
          <w:sz w:val="20"/>
          <w:szCs w:val="20"/>
          <w:lang w:val="sk-SK"/>
        </w:rPr>
        <w:t>hľadá</w:t>
      </w:r>
      <w:r w:rsidR="00EF1F93">
        <w:rPr>
          <w:rFonts w:ascii="Arial" w:hAnsi="Arial" w:cs="Arial"/>
          <w:color w:val="660033"/>
          <w:sz w:val="20"/>
          <w:szCs w:val="20"/>
          <w:lang w:val="sk-SK"/>
        </w:rPr>
        <w:t xml:space="preserve">, ktoré vrúcne príjme, a ktoré je stále pripravené radovať sa s nami všetkými.   </w:t>
      </w:r>
      <w:r w:rsidR="00EF1F93">
        <w:rPr>
          <w:rFonts w:ascii="Arial" w:hAnsi="Arial" w:cs="Arial"/>
          <w:i/>
          <w:color w:val="660033"/>
          <w:sz w:val="20"/>
          <w:szCs w:val="20"/>
          <w:lang w:val="sk-SK"/>
        </w:rPr>
        <w:t xml:space="preserve"> </w:t>
      </w:r>
    </w:p>
    <w:p w:rsidR="005F3C36" w:rsidRPr="005F3C36" w:rsidRDefault="005F3C36" w:rsidP="005F3C3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5F3C36">
        <w:rPr>
          <w:rFonts w:ascii="Arial" w:hAnsi="Arial" w:cs="Arial"/>
          <w:sz w:val="20"/>
          <w:szCs w:val="20"/>
          <w:lang w:val="sk-SK"/>
        </w:rPr>
        <w:t>Nasleduje čas osobnej modlitby, môžeme sa s ňou podeliť nahlas, vždy sa obracajúc k Bohu skrze chvály, ďakovaním alebo dôvernou prosbou.</w:t>
      </w:r>
    </w:p>
    <w:p w:rsidR="00A42090" w:rsidRPr="005F3C36" w:rsidRDefault="00A42090" w:rsidP="00296CC3">
      <w:pPr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E2518E" w:rsidRPr="005F3C36" w:rsidRDefault="00630CDD" w:rsidP="00E2518E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pict>
          <v:group id="_x0000_s1074" style="position:absolute;left:0;text-align:left;margin-left:7.5pt;margin-top:5.85pt;width:333pt;height:27pt;z-index:251656192" coordorigin="1134,594" coordsize="6660,540">
            <v:shape id="_x0000_s1072" type="#_x0000_t202" style="position:absolute;left:1134;top:594;width:2700;height:540" fillcolor="#606" strokecolor="#404040">
              <v:textbox style="mso-next-textbox:#_x0000_s1072">
                <w:txbxContent>
                  <w:p w:rsidR="000A1A59" w:rsidRPr="006800F9" w:rsidRDefault="000A1A59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3E5532" w:rsidRPr="00E55877" w:rsidRDefault="003E5532" w:rsidP="003E553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E55877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K čomu konkrétnemu ma vedie text?</w:t>
                    </w:r>
                  </w:p>
                  <w:p w:rsidR="000A1A59" w:rsidRPr="003E5532" w:rsidRDefault="000A1A59" w:rsidP="00E2518E">
                    <w:pPr>
                      <w:rPr>
                        <w:lang w:val="sk-SK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B3764D" w:rsidRPr="005F3C36" w:rsidRDefault="003E5532" w:rsidP="00B3764D">
      <w:pPr>
        <w:jc w:val="both"/>
        <w:rPr>
          <w:rFonts w:ascii="Arial" w:hAnsi="Arial" w:cs="Arial"/>
          <w:bCs/>
          <w:iCs/>
          <w:color w:val="660033"/>
          <w:sz w:val="20"/>
          <w:szCs w:val="20"/>
          <w:lang w:val="sk-SK"/>
        </w:rPr>
      </w:pPr>
      <w:r w:rsidRPr="005F3C36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Povzbudenie:</w:t>
      </w:r>
      <w:r w:rsidRPr="005F3C36">
        <w:rPr>
          <w:rFonts w:ascii="Arial" w:hAnsi="Arial" w:cs="Arial"/>
          <w:b/>
          <w:bCs/>
          <w:i/>
          <w:iCs/>
          <w:color w:val="800080"/>
          <w:sz w:val="20"/>
          <w:szCs w:val="20"/>
          <w:lang w:val="sk-SK"/>
        </w:rPr>
        <w:t xml:space="preserve"> </w:t>
      </w:r>
      <w:r w:rsidR="00B3764D" w:rsidRPr="005F3C36">
        <w:rPr>
          <w:rFonts w:ascii="Arial" w:hAnsi="Arial" w:cs="Arial"/>
          <w:b/>
          <w:bCs/>
          <w:i/>
          <w:iCs/>
          <w:color w:val="660033"/>
          <w:sz w:val="20"/>
          <w:szCs w:val="20"/>
          <w:lang w:val="sk-SK"/>
        </w:rPr>
        <w:t xml:space="preserve"> </w:t>
      </w:r>
      <w:r w:rsidR="00EF1F93">
        <w:rPr>
          <w:rFonts w:ascii="Arial" w:hAnsi="Arial" w:cs="Arial"/>
          <w:bCs/>
          <w:iCs/>
          <w:color w:val="660033"/>
          <w:sz w:val="20"/>
          <w:szCs w:val="20"/>
          <w:lang w:val="sk-SK"/>
        </w:rPr>
        <w:t>Sv.</w:t>
      </w:r>
      <w:r w:rsidR="00755430" w:rsidRPr="005F3C36">
        <w:rPr>
          <w:rFonts w:ascii="Arial" w:hAnsi="Arial" w:cs="Arial"/>
          <w:bCs/>
          <w:iCs/>
          <w:color w:val="660033"/>
          <w:sz w:val="20"/>
          <w:szCs w:val="20"/>
          <w:lang w:val="sk-SK"/>
        </w:rPr>
        <w:t xml:space="preserve"> V</w:t>
      </w:r>
      <w:r w:rsidR="00EF1F93">
        <w:rPr>
          <w:rFonts w:ascii="Arial" w:hAnsi="Arial" w:cs="Arial"/>
          <w:bCs/>
          <w:iCs/>
          <w:color w:val="660033"/>
          <w:sz w:val="20"/>
          <w:szCs w:val="20"/>
          <w:lang w:val="sk-SK"/>
        </w:rPr>
        <w:t xml:space="preserve">incent vysvetľuje sestrám zmysel podobenstva o márnotratnom synovi: </w:t>
      </w:r>
      <w:r w:rsidR="00755430" w:rsidRPr="005F3C36">
        <w:rPr>
          <w:rFonts w:ascii="Arial" w:hAnsi="Arial" w:cs="Arial"/>
          <w:bCs/>
          <w:iCs/>
          <w:color w:val="660033"/>
          <w:sz w:val="20"/>
          <w:szCs w:val="20"/>
          <w:lang w:val="sk-SK"/>
        </w:rPr>
        <w:t xml:space="preserve"> </w:t>
      </w:r>
    </w:p>
    <w:p w:rsidR="001918FF" w:rsidRDefault="001918FF" w:rsidP="00A3031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3A4135" w:rsidRDefault="001D2976" w:rsidP="00A3031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Spomínate si na to</w:t>
      </w:r>
      <w:r w:rsidR="00042FD5">
        <w:rPr>
          <w:rFonts w:ascii="Arial" w:hAnsi="Arial" w:cs="Arial"/>
          <w:i/>
          <w:sz w:val="20"/>
          <w:szCs w:val="20"/>
          <w:lang w:val="sk-SK"/>
        </w:rPr>
        <w:t>,</w:t>
      </w:r>
      <w:r>
        <w:rPr>
          <w:rFonts w:ascii="Arial" w:hAnsi="Arial" w:cs="Arial"/>
          <w:i/>
          <w:sz w:val="20"/>
          <w:szCs w:val="20"/>
          <w:lang w:val="sk-SK"/>
        </w:rPr>
        <w:t xml:space="preserve"> drahé sestry, čo sa hovorí o márnotratnom synovi? On žiada od otca podiel, ktorý mu patrí, opúšťa dom a odchádza, aby </w:t>
      </w:r>
      <w:r w:rsidR="00C717E8">
        <w:rPr>
          <w:rFonts w:ascii="Arial" w:hAnsi="Arial" w:cs="Arial"/>
          <w:i/>
          <w:sz w:val="20"/>
          <w:szCs w:val="20"/>
          <w:lang w:val="sk-SK"/>
        </w:rPr>
        <w:t>majetok</w:t>
      </w:r>
      <w:r>
        <w:rPr>
          <w:rFonts w:ascii="Arial" w:hAnsi="Arial" w:cs="Arial"/>
          <w:i/>
          <w:sz w:val="20"/>
          <w:szCs w:val="20"/>
          <w:lang w:val="sk-SK"/>
        </w:rPr>
        <w:t xml:space="preserve"> premárn</w:t>
      </w:r>
      <w:r w:rsidR="00C717E8">
        <w:rPr>
          <w:rFonts w:ascii="Arial" w:hAnsi="Arial" w:cs="Arial"/>
          <w:i/>
          <w:sz w:val="20"/>
          <w:szCs w:val="20"/>
          <w:lang w:val="sk-SK"/>
        </w:rPr>
        <w:t>il. Potom, čo všetko utratil,</w:t>
      </w:r>
      <w:r>
        <w:rPr>
          <w:rFonts w:ascii="Arial" w:hAnsi="Arial" w:cs="Arial"/>
          <w:i/>
          <w:sz w:val="20"/>
          <w:szCs w:val="20"/>
          <w:lang w:val="sk-SK"/>
        </w:rPr>
        <w:t xml:space="preserve"> až bol nútený jesť s</w:t>
      </w:r>
      <w:r w:rsidR="00C717E8">
        <w:rPr>
          <w:rFonts w:ascii="Arial" w:hAnsi="Arial" w:cs="Arial"/>
          <w:i/>
          <w:sz w:val="20"/>
          <w:szCs w:val="20"/>
          <w:lang w:val="sk-SK"/>
        </w:rPr>
        <w:t> </w:t>
      </w:r>
      <w:r>
        <w:rPr>
          <w:rFonts w:ascii="Arial" w:hAnsi="Arial" w:cs="Arial"/>
          <w:i/>
          <w:sz w:val="20"/>
          <w:szCs w:val="20"/>
          <w:lang w:val="sk-SK"/>
        </w:rPr>
        <w:t>prasatami</w:t>
      </w:r>
      <w:r w:rsidR="00C717E8">
        <w:rPr>
          <w:rFonts w:ascii="Arial" w:hAnsi="Arial" w:cs="Arial"/>
          <w:i/>
          <w:sz w:val="20"/>
          <w:szCs w:val="20"/>
          <w:lang w:val="sk-SK"/>
        </w:rPr>
        <w:t>,</w:t>
      </w:r>
      <w:r>
        <w:rPr>
          <w:rFonts w:ascii="Arial" w:hAnsi="Arial" w:cs="Arial"/>
          <w:i/>
          <w:sz w:val="20"/>
          <w:szCs w:val="20"/>
          <w:lang w:val="sk-SK"/>
        </w:rPr>
        <w:t xml:space="preserve"> rozhodol sa vrátiť. Vtedy ote</w:t>
      </w:r>
      <w:r w:rsidR="00C717E8">
        <w:rPr>
          <w:rFonts w:ascii="Arial" w:hAnsi="Arial" w:cs="Arial"/>
          <w:i/>
          <w:sz w:val="20"/>
          <w:szCs w:val="20"/>
          <w:lang w:val="sk-SK"/>
        </w:rPr>
        <w:t>c zvolal: „Aha, tam je môj syn! Nech sa oňho</w:t>
      </w:r>
      <w:r>
        <w:rPr>
          <w:rFonts w:ascii="Arial" w:hAnsi="Arial" w:cs="Arial"/>
          <w:i/>
          <w:sz w:val="20"/>
          <w:szCs w:val="20"/>
          <w:lang w:val="sk-SK"/>
        </w:rPr>
        <w:t xml:space="preserve"> postarajú, nech pripra</w:t>
      </w:r>
      <w:r w:rsidR="00C717E8">
        <w:rPr>
          <w:rFonts w:ascii="Arial" w:hAnsi="Arial" w:cs="Arial"/>
          <w:i/>
          <w:sz w:val="20"/>
          <w:szCs w:val="20"/>
          <w:lang w:val="sk-SK"/>
        </w:rPr>
        <w:t>via hostinu, zabijú vykŕmené teľ</w:t>
      </w:r>
      <w:r>
        <w:rPr>
          <w:rFonts w:ascii="Arial" w:hAnsi="Arial" w:cs="Arial"/>
          <w:i/>
          <w:sz w:val="20"/>
          <w:szCs w:val="20"/>
          <w:lang w:val="sk-SK"/>
        </w:rPr>
        <w:t xml:space="preserve">a, nech prinesú šaty a nech </w:t>
      </w:r>
      <w:r w:rsidR="00C717E8">
        <w:rPr>
          <w:rFonts w:ascii="Arial" w:hAnsi="Arial" w:cs="Arial"/>
          <w:i/>
          <w:sz w:val="20"/>
          <w:szCs w:val="20"/>
          <w:lang w:val="sk-SK"/>
        </w:rPr>
        <w:t xml:space="preserve">sa </w:t>
      </w:r>
      <w:r>
        <w:rPr>
          <w:rFonts w:ascii="Arial" w:hAnsi="Arial" w:cs="Arial"/>
          <w:i/>
          <w:sz w:val="20"/>
          <w:szCs w:val="20"/>
          <w:lang w:val="sk-SK"/>
        </w:rPr>
        <w:t>všetci radujú z návratu môjho syna!“  Vidíte teda</w:t>
      </w:r>
      <w:r w:rsidR="00C717E8">
        <w:rPr>
          <w:rFonts w:ascii="Arial" w:hAnsi="Arial" w:cs="Arial"/>
          <w:i/>
          <w:sz w:val="20"/>
          <w:szCs w:val="20"/>
          <w:lang w:val="sk-SK"/>
        </w:rPr>
        <w:t>,</w:t>
      </w:r>
      <w:r>
        <w:rPr>
          <w:rFonts w:ascii="Arial" w:hAnsi="Arial" w:cs="Arial"/>
          <w:i/>
          <w:sz w:val="20"/>
          <w:szCs w:val="20"/>
          <w:lang w:val="sk-SK"/>
        </w:rPr>
        <w:t xml:space="preserve"> sestry, ako otec </w:t>
      </w:r>
      <w:r w:rsidR="00C717E8">
        <w:rPr>
          <w:rFonts w:ascii="Arial" w:hAnsi="Arial" w:cs="Arial"/>
          <w:i/>
          <w:sz w:val="20"/>
          <w:szCs w:val="20"/>
          <w:lang w:val="sk-SK"/>
        </w:rPr>
        <w:t>objí</w:t>
      </w:r>
      <w:r w:rsidR="00436DB6">
        <w:rPr>
          <w:rFonts w:ascii="Arial" w:hAnsi="Arial" w:cs="Arial"/>
          <w:i/>
          <w:sz w:val="20"/>
          <w:szCs w:val="20"/>
          <w:lang w:val="sk-SK"/>
        </w:rPr>
        <w:t>ma</w:t>
      </w:r>
      <w:r w:rsidR="00C717E8">
        <w:rPr>
          <w:rFonts w:ascii="Arial" w:hAnsi="Arial" w:cs="Arial"/>
          <w:i/>
          <w:sz w:val="20"/>
          <w:szCs w:val="20"/>
          <w:lang w:val="sk-SK"/>
        </w:rPr>
        <w:t xml:space="preserve"> tohto nešť</w:t>
      </w:r>
      <w:r>
        <w:rPr>
          <w:rFonts w:ascii="Arial" w:hAnsi="Arial" w:cs="Arial"/>
          <w:i/>
          <w:sz w:val="20"/>
          <w:szCs w:val="20"/>
          <w:lang w:val="sk-SK"/>
        </w:rPr>
        <w:t>as</w:t>
      </w:r>
      <w:r w:rsidR="00C717E8">
        <w:rPr>
          <w:rFonts w:ascii="Arial" w:hAnsi="Arial" w:cs="Arial"/>
          <w:i/>
          <w:sz w:val="20"/>
          <w:szCs w:val="20"/>
          <w:lang w:val="sk-SK"/>
        </w:rPr>
        <w:t>t</w:t>
      </w:r>
      <w:r>
        <w:rPr>
          <w:rFonts w:ascii="Arial" w:hAnsi="Arial" w:cs="Arial"/>
          <w:i/>
          <w:sz w:val="20"/>
          <w:szCs w:val="20"/>
          <w:lang w:val="sk-SK"/>
        </w:rPr>
        <w:t xml:space="preserve">níka; </w:t>
      </w:r>
      <w:r w:rsidR="003A4135">
        <w:rPr>
          <w:rFonts w:ascii="Arial" w:hAnsi="Arial" w:cs="Arial"/>
          <w:i/>
          <w:sz w:val="20"/>
          <w:szCs w:val="20"/>
          <w:lang w:val="sk-SK"/>
        </w:rPr>
        <w:t>objíma</w:t>
      </w:r>
      <w:r>
        <w:rPr>
          <w:rFonts w:ascii="Arial" w:hAnsi="Arial" w:cs="Arial"/>
          <w:i/>
          <w:sz w:val="20"/>
          <w:szCs w:val="20"/>
          <w:lang w:val="sk-SK"/>
        </w:rPr>
        <w:t xml:space="preserve"> ho, pripravuje mu veľkú </w:t>
      </w:r>
      <w:r w:rsidR="003A4135">
        <w:rPr>
          <w:rFonts w:ascii="Arial" w:hAnsi="Arial" w:cs="Arial"/>
          <w:i/>
          <w:sz w:val="20"/>
          <w:szCs w:val="20"/>
          <w:lang w:val="sk-SK"/>
        </w:rPr>
        <w:t>hostinu</w:t>
      </w:r>
      <w:r>
        <w:rPr>
          <w:rFonts w:ascii="Arial" w:hAnsi="Arial" w:cs="Arial"/>
          <w:i/>
          <w:sz w:val="20"/>
          <w:szCs w:val="20"/>
          <w:lang w:val="sk-SK"/>
        </w:rPr>
        <w:t xml:space="preserve"> a cel</w:t>
      </w:r>
      <w:r w:rsidR="00C717E8">
        <w:rPr>
          <w:rFonts w:ascii="Arial" w:hAnsi="Arial" w:cs="Arial"/>
          <w:i/>
          <w:sz w:val="20"/>
          <w:szCs w:val="20"/>
          <w:lang w:val="sk-SK"/>
        </w:rPr>
        <w:t>ý jeho dom sa naplní radosťou. Je to tým, že má</w:t>
      </w:r>
      <w:r w:rsidR="003A4135">
        <w:rPr>
          <w:rFonts w:ascii="Arial" w:hAnsi="Arial" w:cs="Arial"/>
          <w:i/>
          <w:sz w:val="20"/>
          <w:szCs w:val="20"/>
          <w:lang w:val="sk-SK"/>
        </w:rPr>
        <w:t xml:space="preserve"> snáď </w:t>
      </w:r>
      <w:r w:rsidR="00C717E8">
        <w:rPr>
          <w:rFonts w:ascii="Arial" w:hAnsi="Arial" w:cs="Arial"/>
          <w:i/>
          <w:sz w:val="20"/>
          <w:szCs w:val="20"/>
          <w:lang w:val="sk-SK"/>
        </w:rPr>
        <w:t>radšej tohto ako toho staršieho</w:t>
      </w:r>
      <w:r w:rsidR="003A4135">
        <w:rPr>
          <w:rFonts w:ascii="Arial" w:hAnsi="Arial" w:cs="Arial"/>
          <w:i/>
          <w:sz w:val="20"/>
          <w:szCs w:val="20"/>
          <w:lang w:val="sk-SK"/>
        </w:rPr>
        <w:t xml:space="preserve">? Nie; </w:t>
      </w:r>
      <w:r w:rsidR="00C717E8">
        <w:rPr>
          <w:rFonts w:ascii="Arial" w:hAnsi="Arial" w:cs="Arial"/>
          <w:i/>
          <w:sz w:val="20"/>
          <w:szCs w:val="20"/>
          <w:lang w:val="sk-SK"/>
        </w:rPr>
        <w:lastRenderedPageBreak/>
        <w:t>dôvod,</w:t>
      </w:r>
      <w:r w:rsidR="003A4135">
        <w:rPr>
          <w:rFonts w:ascii="Arial" w:hAnsi="Arial" w:cs="Arial"/>
          <w:i/>
          <w:sz w:val="20"/>
          <w:szCs w:val="20"/>
          <w:lang w:val="sk-SK"/>
        </w:rPr>
        <w:t xml:space="preserve"> prečo tak koná, je </w:t>
      </w:r>
      <w:r w:rsidR="00C717E8">
        <w:rPr>
          <w:rFonts w:ascii="Arial" w:hAnsi="Arial" w:cs="Arial"/>
          <w:i/>
          <w:sz w:val="20"/>
          <w:szCs w:val="20"/>
          <w:lang w:val="sk-SK"/>
        </w:rPr>
        <w:t xml:space="preserve">ten, </w:t>
      </w:r>
      <w:r w:rsidR="003A4135">
        <w:rPr>
          <w:rFonts w:ascii="Arial" w:hAnsi="Arial" w:cs="Arial"/>
          <w:i/>
          <w:sz w:val="20"/>
          <w:szCs w:val="20"/>
          <w:lang w:val="sk-SK"/>
        </w:rPr>
        <w:t xml:space="preserve">že </w:t>
      </w:r>
      <w:r w:rsidR="00C717E8">
        <w:rPr>
          <w:rFonts w:ascii="Arial" w:hAnsi="Arial" w:cs="Arial"/>
          <w:i/>
          <w:sz w:val="20"/>
          <w:szCs w:val="20"/>
          <w:lang w:val="sk-SK"/>
        </w:rPr>
        <w:t>mladší</w:t>
      </w:r>
      <w:r w:rsidR="003A4135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717E8">
        <w:rPr>
          <w:rFonts w:ascii="Arial" w:hAnsi="Arial" w:cs="Arial"/>
          <w:i/>
          <w:sz w:val="20"/>
          <w:szCs w:val="20"/>
          <w:lang w:val="sk-SK"/>
        </w:rPr>
        <w:t xml:space="preserve">je vo svojej biede </w:t>
      </w:r>
      <w:r w:rsidR="003A4135">
        <w:rPr>
          <w:rFonts w:ascii="Arial" w:hAnsi="Arial" w:cs="Arial"/>
          <w:i/>
          <w:sz w:val="20"/>
          <w:szCs w:val="20"/>
          <w:lang w:val="sk-SK"/>
        </w:rPr>
        <w:t>hodný viac milosrdenstva.</w:t>
      </w:r>
    </w:p>
    <w:p w:rsidR="00A30312" w:rsidRPr="005F3C36" w:rsidRDefault="003A4135" w:rsidP="00A3031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 xml:space="preserve">Starší, ktorý prichádza z poľa, </w:t>
      </w:r>
      <w:r w:rsidR="00C717E8">
        <w:rPr>
          <w:rFonts w:ascii="Arial" w:hAnsi="Arial" w:cs="Arial"/>
          <w:i/>
          <w:sz w:val="20"/>
          <w:szCs w:val="20"/>
          <w:lang w:val="sk-SK"/>
        </w:rPr>
        <w:t xml:space="preserve">sa naplnil smútkom, </w:t>
      </w:r>
      <w:r>
        <w:rPr>
          <w:rFonts w:ascii="Arial" w:hAnsi="Arial" w:cs="Arial"/>
          <w:i/>
          <w:sz w:val="20"/>
          <w:szCs w:val="20"/>
          <w:lang w:val="sk-SK"/>
        </w:rPr>
        <w:t xml:space="preserve">keď začul hudbu a všetky tie prípravy, čo sa dejú v dome jeho otca... </w:t>
      </w:r>
    </w:p>
    <w:p w:rsidR="00A30312" w:rsidRPr="005F3C36" w:rsidRDefault="003A4135" w:rsidP="00A3031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Je to závisť, čo vnuká staršiem</w:t>
      </w:r>
      <w:r w:rsidR="00C717E8">
        <w:rPr>
          <w:rFonts w:ascii="Arial" w:hAnsi="Arial" w:cs="Arial"/>
          <w:i/>
          <w:sz w:val="20"/>
          <w:szCs w:val="20"/>
          <w:lang w:val="sk-SK"/>
        </w:rPr>
        <w:t xml:space="preserve">u bratovi, aby dokázal povedať </w:t>
      </w:r>
      <w:r w:rsidR="00436DB6">
        <w:rPr>
          <w:rFonts w:ascii="Arial" w:hAnsi="Arial" w:cs="Arial"/>
          <w:i/>
          <w:sz w:val="20"/>
          <w:szCs w:val="20"/>
          <w:lang w:val="sk-SK"/>
        </w:rPr>
        <w:t xml:space="preserve">otcovi </w:t>
      </w:r>
      <w:r w:rsidR="00C717E8">
        <w:rPr>
          <w:rFonts w:ascii="Arial" w:hAnsi="Arial" w:cs="Arial"/>
          <w:i/>
          <w:sz w:val="20"/>
          <w:szCs w:val="20"/>
          <w:lang w:val="sk-SK"/>
        </w:rPr>
        <w:t>tieto veci. M</w:t>
      </w:r>
      <w:r>
        <w:rPr>
          <w:rFonts w:ascii="Arial" w:hAnsi="Arial" w:cs="Arial"/>
          <w:i/>
          <w:sz w:val="20"/>
          <w:szCs w:val="20"/>
          <w:lang w:val="sk-SK"/>
        </w:rPr>
        <w:t>yslí si, že ten mladší je jeho miláčikom. Hoci sa zdá, že otec miluje viac márnotratného syna, pravda je t</w:t>
      </w:r>
      <w:r w:rsidR="00C717E8">
        <w:rPr>
          <w:rFonts w:ascii="Arial" w:hAnsi="Arial" w:cs="Arial"/>
          <w:i/>
          <w:sz w:val="20"/>
          <w:szCs w:val="20"/>
          <w:lang w:val="sk-SK"/>
        </w:rPr>
        <w:t>á</w:t>
      </w:r>
      <w:r>
        <w:rPr>
          <w:rFonts w:ascii="Arial" w:hAnsi="Arial" w:cs="Arial"/>
          <w:i/>
          <w:sz w:val="20"/>
          <w:szCs w:val="20"/>
          <w:lang w:val="sk-SK"/>
        </w:rPr>
        <w:t xml:space="preserve">, že omnoho viac miluje tohto staršieho, a to právom. </w:t>
      </w:r>
      <w:r w:rsidR="00755430" w:rsidRPr="005F3C36">
        <w:rPr>
          <w:rFonts w:ascii="Arial" w:hAnsi="Arial" w:cs="Arial"/>
          <w:i/>
          <w:sz w:val="20"/>
          <w:szCs w:val="20"/>
          <w:lang w:val="sk-SK"/>
        </w:rPr>
        <w:t xml:space="preserve"> (IX,628)</w:t>
      </w:r>
    </w:p>
    <w:p w:rsidR="00D11467" w:rsidRPr="005F3C36" w:rsidRDefault="00A30312" w:rsidP="00D11467">
      <w:pPr>
        <w:autoSpaceDE w:val="0"/>
        <w:autoSpaceDN w:val="0"/>
        <w:adjustRightInd w:val="0"/>
        <w:jc w:val="both"/>
        <w:rPr>
          <w:color w:val="000000"/>
          <w:lang w:val="sk-SK" w:eastAsia="es-ES"/>
        </w:rPr>
      </w:pPr>
      <w:r w:rsidRPr="005F3C36">
        <w:rPr>
          <w:rFonts w:ascii="Arial" w:hAnsi="Arial" w:cs="Arial"/>
          <w:i/>
          <w:sz w:val="20"/>
          <w:szCs w:val="20"/>
          <w:lang w:val="sk-SK"/>
        </w:rPr>
        <w:tab/>
      </w:r>
    </w:p>
    <w:p w:rsidR="00D11467" w:rsidRPr="005F3C36" w:rsidRDefault="00842086" w:rsidP="00D11467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0"/>
          <w:szCs w:val="20"/>
          <w:lang w:val="sk-SK" w:eastAsia="es-ES"/>
        </w:rPr>
      </w:pPr>
      <w:r>
        <w:rPr>
          <w:rFonts w:ascii="Arial Narrow" w:hAnsi="Arial Narrow"/>
          <w:b/>
          <w:color w:val="000000"/>
          <w:sz w:val="20"/>
          <w:szCs w:val="20"/>
          <w:lang w:val="sk-SK" w:eastAsia="es-ES"/>
        </w:rPr>
        <w:t>Predsavzatie: Čo musím urobiť, aby som povstal a zanechal moje terajšie hriešne postoje a n</w:t>
      </w:r>
      <w:r w:rsidR="00C51C2C">
        <w:rPr>
          <w:rFonts w:ascii="Arial Narrow" w:hAnsi="Arial Narrow"/>
          <w:b/>
          <w:color w:val="000000"/>
          <w:sz w:val="20"/>
          <w:szCs w:val="20"/>
          <w:lang w:val="sk-SK" w:eastAsia="es-ES"/>
        </w:rPr>
        <w:t>ávyky a vrátil sa k Otcovi? Čo potrebujem? Aké prekážky mi v tom bránia? Čo ja osobne</w:t>
      </w:r>
      <w:r>
        <w:rPr>
          <w:rFonts w:ascii="Arial Narrow" w:hAnsi="Arial Narrow"/>
          <w:b/>
          <w:color w:val="000000"/>
          <w:sz w:val="20"/>
          <w:szCs w:val="20"/>
          <w:lang w:val="sk-SK" w:eastAsia="es-ES"/>
        </w:rPr>
        <w:t xml:space="preserve"> chcem urobiť, aby som sa vrátil k Otcovi a zmieril sa s Ním? </w:t>
      </w:r>
    </w:p>
    <w:p w:rsidR="00B260CD" w:rsidRPr="005F3C36" w:rsidRDefault="00B260CD" w:rsidP="00B260C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  <w:lang w:val="sk-SK" w:eastAsia="es-ES"/>
        </w:rPr>
      </w:pPr>
    </w:p>
    <w:p w:rsidR="003E5532" w:rsidRPr="005F3C36" w:rsidRDefault="00630CDD" w:rsidP="003E5532">
      <w:pPr>
        <w:jc w:val="right"/>
        <w:rPr>
          <w:rFonts w:ascii="Kristen ITC" w:hAnsi="Kristen ITC" w:cs="Arial"/>
          <w:b/>
          <w:color w:val="7030A0"/>
          <w:sz w:val="28"/>
          <w:szCs w:val="28"/>
          <w:lang w:val="sk-SK"/>
        </w:rPr>
      </w:pPr>
      <w:r w:rsidRPr="00630CDD">
        <w:rPr>
          <w:rFonts w:ascii="Kristen ITC" w:hAnsi="Kristen ITC" w:cs="Arial"/>
          <w:b/>
          <w:noProof/>
          <w:color w:val="660066"/>
          <w:sz w:val="28"/>
          <w:szCs w:val="28"/>
          <w:lang w:val="sk-SK" w:eastAsia="es-ES"/>
        </w:rPr>
        <w:pict>
          <v:line id="_x0000_s1140" style="position:absolute;left:0;text-align:left;z-index:251662336" from="65.3pt,13.05pt" to="199.6pt,13.05pt" strokecolor="#7030a0" strokeweight="6pt"/>
        </w:pict>
      </w:r>
      <w:r w:rsidR="003E5532" w:rsidRPr="005F3C36">
        <w:rPr>
          <w:rFonts w:ascii="Kristen ITC" w:hAnsi="Kristen ITC" w:cs="Arial"/>
          <w:b/>
          <w:noProof/>
          <w:color w:val="385623"/>
          <w:sz w:val="28"/>
          <w:szCs w:val="28"/>
          <w:lang w:val="sk-SK" w:eastAsia="es-ES"/>
        </w:rPr>
        <w:t xml:space="preserve"> </w:t>
      </w:r>
      <w:r w:rsidR="00C51C2C">
        <w:rPr>
          <w:rFonts w:ascii="Kristen ITC" w:hAnsi="Kristen ITC" w:cs="Arial"/>
          <w:b/>
          <w:noProof/>
          <w:color w:val="7030A0"/>
          <w:sz w:val="28"/>
          <w:szCs w:val="28"/>
          <w:lang w:val="sk-SK" w:eastAsia="es-ES"/>
        </w:rPr>
        <w:t>Zá</w:t>
      </w:r>
      <w:r w:rsidR="003E5532" w:rsidRPr="005F3C36">
        <w:rPr>
          <w:rFonts w:ascii="Kristen ITC" w:hAnsi="Kristen ITC" w:cs="Arial"/>
          <w:b/>
          <w:noProof/>
          <w:color w:val="7030A0"/>
          <w:sz w:val="28"/>
          <w:szCs w:val="28"/>
          <w:lang w:val="sk-SK" w:eastAsia="es-ES"/>
        </w:rPr>
        <w:t>vere</w:t>
      </w:r>
      <w:r w:rsidR="003E5532" w:rsidRPr="005F3C36">
        <w:rPr>
          <w:b/>
          <w:noProof/>
          <w:color w:val="7030A0"/>
          <w:sz w:val="28"/>
          <w:szCs w:val="28"/>
          <w:lang w:val="sk-SK" w:eastAsia="es-ES"/>
        </w:rPr>
        <w:t>č</w:t>
      </w:r>
      <w:r w:rsidR="003E5532" w:rsidRPr="005F3C36">
        <w:rPr>
          <w:rFonts w:ascii="Kristen ITC" w:hAnsi="Kristen ITC" w:cs="Arial"/>
          <w:b/>
          <w:noProof/>
          <w:color w:val="7030A0"/>
          <w:sz w:val="28"/>
          <w:szCs w:val="28"/>
          <w:lang w:val="sk-SK" w:eastAsia="es-ES"/>
        </w:rPr>
        <w:t>ná modlitba</w:t>
      </w:r>
    </w:p>
    <w:p w:rsidR="00A42090" w:rsidRPr="005F3C36" w:rsidRDefault="00A42090" w:rsidP="00D25F7C">
      <w:pPr>
        <w:jc w:val="right"/>
        <w:rPr>
          <w:rFonts w:ascii="Arial" w:hAnsi="Arial" w:cs="Arial"/>
          <w:b/>
          <w:sz w:val="20"/>
          <w:szCs w:val="20"/>
          <w:lang w:val="sk-SK"/>
        </w:rPr>
      </w:pPr>
    </w:p>
    <w:p w:rsidR="00842086" w:rsidRDefault="00842086" w:rsidP="007C70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Pane, ktorý zmieruješ </w:t>
      </w:r>
      <w:r w:rsidR="00C51C2C">
        <w:rPr>
          <w:rFonts w:ascii="Arial" w:hAnsi="Arial" w:cs="Arial"/>
          <w:sz w:val="20"/>
          <w:szCs w:val="20"/>
          <w:lang w:val="sk-SK"/>
        </w:rPr>
        <w:t>ľudí s</w:t>
      </w:r>
      <w:r>
        <w:rPr>
          <w:rFonts w:ascii="Arial" w:hAnsi="Arial" w:cs="Arial"/>
          <w:sz w:val="20"/>
          <w:szCs w:val="20"/>
          <w:lang w:val="sk-SK"/>
        </w:rPr>
        <w:t>o sebou</w:t>
      </w:r>
    </w:p>
    <w:p w:rsidR="00842086" w:rsidRDefault="00842086" w:rsidP="007C70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skrze Slovo, ktoré sa stalo telom, </w:t>
      </w:r>
    </w:p>
    <w:p w:rsidR="00842086" w:rsidRDefault="00842086" w:rsidP="007C70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daj</w:t>
      </w:r>
      <w:r w:rsidR="00C51C2C">
        <w:rPr>
          <w:rFonts w:ascii="Arial" w:hAnsi="Arial" w:cs="Arial"/>
          <w:sz w:val="20"/>
          <w:szCs w:val="20"/>
          <w:lang w:val="sk-SK"/>
        </w:rPr>
        <w:t>,</w:t>
      </w:r>
      <w:r>
        <w:rPr>
          <w:rFonts w:ascii="Arial" w:hAnsi="Arial" w:cs="Arial"/>
          <w:sz w:val="20"/>
          <w:szCs w:val="20"/>
          <w:lang w:val="sk-SK"/>
        </w:rPr>
        <w:t xml:space="preserve"> nech tvoj kresťanský ľud sa </w:t>
      </w:r>
    </w:p>
    <w:p w:rsidR="00842086" w:rsidRDefault="00C51C2C" w:rsidP="00C51C2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ochotne pripravuje na slávenie blížiacich</w:t>
      </w:r>
      <w:r w:rsidR="00842086">
        <w:rPr>
          <w:rFonts w:ascii="Arial" w:hAnsi="Arial" w:cs="Arial"/>
          <w:sz w:val="20"/>
          <w:szCs w:val="20"/>
          <w:lang w:val="sk-SK"/>
        </w:rPr>
        <w:t xml:space="preserve"> sa</w:t>
      </w:r>
      <w:r>
        <w:rPr>
          <w:rFonts w:ascii="Arial" w:hAnsi="Arial" w:cs="Arial"/>
          <w:sz w:val="20"/>
          <w:szCs w:val="20"/>
          <w:lang w:val="sk-SK"/>
        </w:rPr>
        <w:br/>
        <w:t>veľkonočných sviatkov</w:t>
      </w:r>
      <w:r w:rsidRPr="00C51C2C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so živou vierou </w:t>
      </w:r>
      <w:r w:rsidR="00842086">
        <w:rPr>
          <w:rFonts w:ascii="Arial" w:hAnsi="Arial" w:cs="Arial"/>
          <w:sz w:val="20"/>
          <w:szCs w:val="20"/>
          <w:lang w:val="sk-SK"/>
        </w:rPr>
        <w:t xml:space="preserve">. </w:t>
      </w:r>
    </w:p>
    <w:p w:rsidR="00F805D3" w:rsidRPr="00755430" w:rsidRDefault="00842086" w:rsidP="008420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k-SK"/>
        </w:rPr>
        <w:t xml:space="preserve">Skrze Krista nášho Pána. Amen. </w:t>
      </w:r>
      <w:bookmarkEnd w:id="0"/>
      <w:bookmarkEnd w:id="1"/>
    </w:p>
    <w:sectPr w:rsidR="00F805D3" w:rsidRPr="00755430" w:rsidSect="00296CC3">
      <w:footerReference w:type="default" r:id="rId10"/>
      <w:type w:val="continuous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E12" w:rsidRDefault="00332E12">
      <w:r>
        <w:separator/>
      </w:r>
    </w:p>
  </w:endnote>
  <w:endnote w:type="continuationSeparator" w:id="1">
    <w:p w:rsidR="00332E12" w:rsidRDefault="00332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abBruD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59" w:rsidRPr="000D4FE5" w:rsidRDefault="00630CDD" w:rsidP="000D4FE5">
    <w:pPr>
      <w:pStyle w:val="Pta"/>
      <w:jc w:val="right"/>
      <w:rPr>
        <w:rFonts w:ascii="Verdana" w:hAnsi="Verdana"/>
        <w:b/>
        <w:color w:val="7030A0"/>
        <w:sz w:val="18"/>
        <w:szCs w:val="18"/>
      </w:rPr>
    </w:pPr>
    <w:r w:rsidRPr="00630CDD">
      <w:rPr>
        <w:rFonts w:ascii="Verdana" w:hAnsi="Verdana"/>
        <w:b/>
        <w:noProof/>
        <w:color w:val="7030A0"/>
        <w:sz w:val="18"/>
        <w:szCs w:val="18"/>
      </w:rPr>
      <w:pict>
        <v:line id="_x0000_s2061" style="position:absolute;left:0;text-align:left;z-index:251657216" from="6.8pt,-1.9pt" to="361.5pt,-1.9pt"/>
      </w:pict>
    </w:r>
    <w:r w:rsidR="004A0E6D">
      <w:rPr>
        <w:rFonts w:ascii="Verdana" w:hAnsi="Verdana"/>
        <w:b/>
        <w:noProof/>
        <w:color w:val="7030A0"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-128905</wp:posOffset>
          </wp:positionV>
          <wp:extent cx="238125" cy="304800"/>
          <wp:effectExtent l="19050" t="0" r="9525" b="0"/>
          <wp:wrapSquare wrapText="bothSides"/>
          <wp:docPr id="16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1A59" w:rsidRPr="000D4FE5">
      <w:rPr>
        <w:rFonts w:ascii="Verdana" w:hAnsi="Verdana"/>
        <w:b/>
        <w:noProof/>
        <w:color w:val="7030A0"/>
        <w:sz w:val="18"/>
        <w:szCs w:val="18"/>
      </w:rPr>
      <w:t>I</w:t>
    </w:r>
    <w:r w:rsidR="00536EFF" w:rsidRPr="000D4FE5">
      <w:rPr>
        <w:rFonts w:ascii="Verdana" w:hAnsi="Verdana"/>
        <w:b/>
        <w:noProof/>
        <w:color w:val="7030A0"/>
        <w:sz w:val="18"/>
        <w:szCs w:val="18"/>
      </w:rPr>
      <w:t>V</w:t>
    </w:r>
    <w:r w:rsidR="000A1A59" w:rsidRPr="000D4FE5">
      <w:rPr>
        <w:rFonts w:ascii="Verdana" w:hAnsi="Verdana"/>
        <w:b/>
        <w:noProof/>
        <w:color w:val="7030A0"/>
        <w:sz w:val="18"/>
        <w:szCs w:val="18"/>
      </w:rPr>
      <w:t xml:space="preserve"> </w:t>
    </w:r>
    <w:r w:rsidR="00155464">
      <w:rPr>
        <w:rFonts w:ascii="Verdana" w:hAnsi="Verdana"/>
        <w:b/>
        <w:noProof/>
        <w:color w:val="7030A0"/>
        <w:sz w:val="18"/>
        <w:szCs w:val="18"/>
      </w:rPr>
      <w:t xml:space="preserve">Pôstná nedeľa </w:t>
    </w:r>
    <w:r w:rsidR="000A1A59" w:rsidRPr="000D4FE5">
      <w:rPr>
        <w:rFonts w:ascii="Verdana" w:hAnsi="Verdana"/>
        <w:b/>
        <w:noProof/>
        <w:color w:val="7030A0"/>
        <w:sz w:val="18"/>
        <w:szCs w:val="18"/>
      </w:rPr>
      <w:t>- C</w:t>
    </w:r>
    <w:r w:rsidR="00363831" w:rsidRPr="000D4FE5">
      <w:rPr>
        <w:rFonts w:ascii="Verdana" w:hAnsi="Verdana"/>
        <w:b/>
        <w:color w:val="7030A0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E12" w:rsidRDefault="00332E12">
      <w:r>
        <w:separator/>
      </w:r>
    </w:p>
  </w:footnote>
  <w:footnote w:type="continuationSeparator" w:id="1">
    <w:p w:rsidR="00332E12" w:rsidRDefault="00332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140C57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B839A6"/>
    <w:multiLevelType w:val="hybridMultilevel"/>
    <w:tmpl w:val="B80A02AE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C00E45"/>
    <w:multiLevelType w:val="hybridMultilevel"/>
    <w:tmpl w:val="5C42BF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0303F"/>
    <w:multiLevelType w:val="hybridMultilevel"/>
    <w:tmpl w:val="4F062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7C6AC8"/>
    <w:multiLevelType w:val="hybridMultilevel"/>
    <w:tmpl w:val="A4361E1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3D295D"/>
    <w:multiLevelType w:val="hybridMultilevel"/>
    <w:tmpl w:val="4088EB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1"/>
  </w:num>
  <w:num w:numId="5">
    <w:abstractNumId w:val="1"/>
  </w:num>
  <w:num w:numId="6">
    <w:abstractNumId w:val="35"/>
  </w:num>
  <w:num w:numId="7">
    <w:abstractNumId w:val="5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31"/>
  </w:num>
  <w:num w:numId="13">
    <w:abstractNumId w:val="8"/>
  </w:num>
  <w:num w:numId="14">
    <w:abstractNumId w:val="36"/>
  </w:num>
  <w:num w:numId="15">
    <w:abstractNumId w:val="26"/>
  </w:num>
  <w:num w:numId="16">
    <w:abstractNumId w:val="23"/>
  </w:num>
  <w:num w:numId="17">
    <w:abstractNumId w:val="33"/>
  </w:num>
  <w:num w:numId="18">
    <w:abstractNumId w:val="12"/>
  </w:num>
  <w:num w:numId="19">
    <w:abstractNumId w:val="20"/>
  </w:num>
  <w:num w:numId="20">
    <w:abstractNumId w:val="22"/>
  </w:num>
  <w:num w:numId="21">
    <w:abstractNumId w:val="28"/>
  </w:num>
  <w:num w:numId="22">
    <w:abstractNumId w:val="34"/>
  </w:num>
  <w:num w:numId="23">
    <w:abstractNumId w:val="29"/>
  </w:num>
  <w:num w:numId="24">
    <w:abstractNumId w:val="32"/>
  </w:num>
  <w:num w:numId="25">
    <w:abstractNumId w:val="0"/>
  </w:num>
  <w:num w:numId="26">
    <w:abstractNumId w:val="24"/>
  </w:num>
  <w:num w:numId="27">
    <w:abstractNumId w:val="17"/>
  </w:num>
  <w:num w:numId="28">
    <w:abstractNumId w:val="2"/>
  </w:num>
  <w:num w:numId="29">
    <w:abstractNumId w:val="25"/>
  </w:num>
  <w:num w:numId="30">
    <w:abstractNumId w:val="3"/>
  </w:num>
  <w:num w:numId="31">
    <w:abstractNumId w:val="30"/>
  </w:num>
  <w:num w:numId="32">
    <w:abstractNumId w:val="27"/>
  </w:num>
  <w:num w:numId="33">
    <w:abstractNumId w:val="19"/>
  </w:num>
  <w:num w:numId="34">
    <w:abstractNumId w:val="6"/>
  </w:num>
  <w:num w:numId="35">
    <w:abstractNumId w:val="4"/>
  </w:num>
  <w:num w:numId="36">
    <w:abstractNumId w:val="1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7170">
      <o:colormru v:ext="edit" colors="#606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0383A"/>
    <w:rsid w:val="00017F91"/>
    <w:rsid w:val="000262F6"/>
    <w:rsid w:val="00042FD5"/>
    <w:rsid w:val="000464EF"/>
    <w:rsid w:val="0005072E"/>
    <w:rsid w:val="00062BEA"/>
    <w:rsid w:val="000709D4"/>
    <w:rsid w:val="0007205E"/>
    <w:rsid w:val="00080107"/>
    <w:rsid w:val="00090F7D"/>
    <w:rsid w:val="000A048D"/>
    <w:rsid w:val="000A1A59"/>
    <w:rsid w:val="000A623B"/>
    <w:rsid w:val="000B2651"/>
    <w:rsid w:val="000C002F"/>
    <w:rsid w:val="000C0075"/>
    <w:rsid w:val="000C6CC8"/>
    <w:rsid w:val="000D209A"/>
    <w:rsid w:val="000D4FE5"/>
    <w:rsid w:val="000F0EB8"/>
    <w:rsid w:val="000F2F70"/>
    <w:rsid w:val="000F62D0"/>
    <w:rsid w:val="00106408"/>
    <w:rsid w:val="00121851"/>
    <w:rsid w:val="0013190A"/>
    <w:rsid w:val="00142551"/>
    <w:rsid w:val="00146C60"/>
    <w:rsid w:val="0015294A"/>
    <w:rsid w:val="00155464"/>
    <w:rsid w:val="001578F6"/>
    <w:rsid w:val="00162328"/>
    <w:rsid w:val="001657DF"/>
    <w:rsid w:val="00180A55"/>
    <w:rsid w:val="00186C87"/>
    <w:rsid w:val="00191434"/>
    <w:rsid w:val="001918FF"/>
    <w:rsid w:val="00197333"/>
    <w:rsid w:val="001A774C"/>
    <w:rsid w:val="001B2C4D"/>
    <w:rsid w:val="001C1039"/>
    <w:rsid w:val="001C7DB7"/>
    <w:rsid w:val="001D2976"/>
    <w:rsid w:val="001E12A4"/>
    <w:rsid w:val="001E1B4B"/>
    <w:rsid w:val="001E22FD"/>
    <w:rsid w:val="001E5D3B"/>
    <w:rsid w:val="00201B89"/>
    <w:rsid w:val="00216B60"/>
    <w:rsid w:val="00227E0C"/>
    <w:rsid w:val="0024197D"/>
    <w:rsid w:val="00251A9E"/>
    <w:rsid w:val="0025618B"/>
    <w:rsid w:val="0026067D"/>
    <w:rsid w:val="0027064F"/>
    <w:rsid w:val="00270954"/>
    <w:rsid w:val="002726C9"/>
    <w:rsid w:val="00285D58"/>
    <w:rsid w:val="002879E6"/>
    <w:rsid w:val="002905C1"/>
    <w:rsid w:val="00296CC3"/>
    <w:rsid w:val="002A4A76"/>
    <w:rsid w:val="002A7016"/>
    <w:rsid w:val="002B6D6A"/>
    <w:rsid w:val="002C1289"/>
    <w:rsid w:val="002C1B5C"/>
    <w:rsid w:val="002C4854"/>
    <w:rsid w:val="002C5553"/>
    <w:rsid w:val="002C58EF"/>
    <w:rsid w:val="002C6A03"/>
    <w:rsid w:val="002D7F25"/>
    <w:rsid w:val="002E0C82"/>
    <w:rsid w:val="002E1075"/>
    <w:rsid w:val="002E70C3"/>
    <w:rsid w:val="002F1A66"/>
    <w:rsid w:val="002F2CB0"/>
    <w:rsid w:val="002F4C58"/>
    <w:rsid w:val="003006D1"/>
    <w:rsid w:val="00301F63"/>
    <w:rsid w:val="00304E5B"/>
    <w:rsid w:val="00313F9D"/>
    <w:rsid w:val="00325872"/>
    <w:rsid w:val="00332E12"/>
    <w:rsid w:val="00334E77"/>
    <w:rsid w:val="00342CB9"/>
    <w:rsid w:val="003463DD"/>
    <w:rsid w:val="003509E3"/>
    <w:rsid w:val="00354E17"/>
    <w:rsid w:val="003552C2"/>
    <w:rsid w:val="0035769F"/>
    <w:rsid w:val="00360C11"/>
    <w:rsid w:val="00363831"/>
    <w:rsid w:val="00366E33"/>
    <w:rsid w:val="00367C09"/>
    <w:rsid w:val="00374208"/>
    <w:rsid w:val="00393A61"/>
    <w:rsid w:val="003A4135"/>
    <w:rsid w:val="003A4BD1"/>
    <w:rsid w:val="003A6989"/>
    <w:rsid w:val="003D0D18"/>
    <w:rsid w:val="003E5532"/>
    <w:rsid w:val="00414B71"/>
    <w:rsid w:val="004338A1"/>
    <w:rsid w:val="00436C51"/>
    <w:rsid w:val="00436DB6"/>
    <w:rsid w:val="00437252"/>
    <w:rsid w:val="00445DFE"/>
    <w:rsid w:val="00486884"/>
    <w:rsid w:val="00491C75"/>
    <w:rsid w:val="004A0E6D"/>
    <w:rsid w:val="004A6954"/>
    <w:rsid w:val="004B0B4D"/>
    <w:rsid w:val="004B1BDB"/>
    <w:rsid w:val="004B3217"/>
    <w:rsid w:val="004C2944"/>
    <w:rsid w:val="004C53B4"/>
    <w:rsid w:val="004C6497"/>
    <w:rsid w:val="004C758D"/>
    <w:rsid w:val="004C7DBD"/>
    <w:rsid w:val="004D4F62"/>
    <w:rsid w:val="004F26BE"/>
    <w:rsid w:val="004F3C4E"/>
    <w:rsid w:val="004F565B"/>
    <w:rsid w:val="004F5B19"/>
    <w:rsid w:val="00503ED5"/>
    <w:rsid w:val="005116A8"/>
    <w:rsid w:val="0052038A"/>
    <w:rsid w:val="00524FF3"/>
    <w:rsid w:val="00527478"/>
    <w:rsid w:val="00536EFF"/>
    <w:rsid w:val="00547E6F"/>
    <w:rsid w:val="00574239"/>
    <w:rsid w:val="0058445E"/>
    <w:rsid w:val="00586B7F"/>
    <w:rsid w:val="00587638"/>
    <w:rsid w:val="00596687"/>
    <w:rsid w:val="00597755"/>
    <w:rsid w:val="005B2AB7"/>
    <w:rsid w:val="005B6563"/>
    <w:rsid w:val="005C3991"/>
    <w:rsid w:val="005C4167"/>
    <w:rsid w:val="005D2345"/>
    <w:rsid w:val="005D26C0"/>
    <w:rsid w:val="005D4A95"/>
    <w:rsid w:val="005E1766"/>
    <w:rsid w:val="005E72A8"/>
    <w:rsid w:val="005F1496"/>
    <w:rsid w:val="005F3C36"/>
    <w:rsid w:val="005F6CBD"/>
    <w:rsid w:val="006028DF"/>
    <w:rsid w:val="00605E02"/>
    <w:rsid w:val="00615A68"/>
    <w:rsid w:val="006205C2"/>
    <w:rsid w:val="00620814"/>
    <w:rsid w:val="00620B07"/>
    <w:rsid w:val="00630CDD"/>
    <w:rsid w:val="00646BCD"/>
    <w:rsid w:val="00652771"/>
    <w:rsid w:val="006666F8"/>
    <w:rsid w:val="00671EC6"/>
    <w:rsid w:val="00674239"/>
    <w:rsid w:val="006800F9"/>
    <w:rsid w:val="006804F1"/>
    <w:rsid w:val="006946F7"/>
    <w:rsid w:val="00694A7E"/>
    <w:rsid w:val="00696350"/>
    <w:rsid w:val="006A68F4"/>
    <w:rsid w:val="006B4BD5"/>
    <w:rsid w:val="006B6809"/>
    <w:rsid w:val="006C65DA"/>
    <w:rsid w:val="006C692A"/>
    <w:rsid w:val="006D4309"/>
    <w:rsid w:val="006D5C8A"/>
    <w:rsid w:val="006E51AC"/>
    <w:rsid w:val="006F1EF7"/>
    <w:rsid w:val="006F2911"/>
    <w:rsid w:val="006F463C"/>
    <w:rsid w:val="006F7EAA"/>
    <w:rsid w:val="00705A01"/>
    <w:rsid w:val="007140EA"/>
    <w:rsid w:val="00714D14"/>
    <w:rsid w:val="0071524D"/>
    <w:rsid w:val="00725EB8"/>
    <w:rsid w:val="007346C3"/>
    <w:rsid w:val="0074073D"/>
    <w:rsid w:val="00744739"/>
    <w:rsid w:val="00751307"/>
    <w:rsid w:val="0075202A"/>
    <w:rsid w:val="007536F6"/>
    <w:rsid w:val="00755430"/>
    <w:rsid w:val="00770F29"/>
    <w:rsid w:val="00770FF3"/>
    <w:rsid w:val="007775D8"/>
    <w:rsid w:val="00777FD8"/>
    <w:rsid w:val="00791CE5"/>
    <w:rsid w:val="007A0A09"/>
    <w:rsid w:val="007A4EDB"/>
    <w:rsid w:val="007A5684"/>
    <w:rsid w:val="007B6583"/>
    <w:rsid w:val="007C7002"/>
    <w:rsid w:val="007F7BD3"/>
    <w:rsid w:val="00803115"/>
    <w:rsid w:val="0080391B"/>
    <w:rsid w:val="00811236"/>
    <w:rsid w:val="00815CAE"/>
    <w:rsid w:val="008215FF"/>
    <w:rsid w:val="008254DD"/>
    <w:rsid w:val="008269C2"/>
    <w:rsid w:val="00833E58"/>
    <w:rsid w:val="008375D0"/>
    <w:rsid w:val="00842086"/>
    <w:rsid w:val="0084445D"/>
    <w:rsid w:val="00853CF4"/>
    <w:rsid w:val="008564E4"/>
    <w:rsid w:val="00864647"/>
    <w:rsid w:val="00866AC2"/>
    <w:rsid w:val="008A0820"/>
    <w:rsid w:val="008C11D2"/>
    <w:rsid w:val="008C1D33"/>
    <w:rsid w:val="008D7434"/>
    <w:rsid w:val="008F5CD3"/>
    <w:rsid w:val="008F6621"/>
    <w:rsid w:val="00904E28"/>
    <w:rsid w:val="00905571"/>
    <w:rsid w:val="00910042"/>
    <w:rsid w:val="00913B21"/>
    <w:rsid w:val="0091505A"/>
    <w:rsid w:val="0093115F"/>
    <w:rsid w:val="009317B8"/>
    <w:rsid w:val="009365D8"/>
    <w:rsid w:val="00942863"/>
    <w:rsid w:val="00943FDF"/>
    <w:rsid w:val="0094418B"/>
    <w:rsid w:val="0095075A"/>
    <w:rsid w:val="00955ED7"/>
    <w:rsid w:val="00984809"/>
    <w:rsid w:val="0099121F"/>
    <w:rsid w:val="009A3D5E"/>
    <w:rsid w:val="009B0872"/>
    <w:rsid w:val="009B3A00"/>
    <w:rsid w:val="009C0528"/>
    <w:rsid w:val="009C7705"/>
    <w:rsid w:val="009D240A"/>
    <w:rsid w:val="009E5567"/>
    <w:rsid w:val="009F3915"/>
    <w:rsid w:val="009F6051"/>
    <w:rsid w:val="00A01A15"/>
    <w:rsid w:val="00A0768F"/>
    <w:rsid w:val="00A07BA2"/>
    <w:rsid w:val="00A24E24"/>
    <w:rsid w:val="00A30312"/>
    <w:rsid w:val="00A42090"/>
    <w:rsid w:val="00A42B4F"/>
    <w:rsid w:val="00A47232"/>
    <w:rsid w:val="00A54226"/>
    <w:rsid w:val="00A652B1"/>
    <w:rsid w:val="00A67EC4"/>
    <w:rsid w:val="00A736D0"/>
    <w:rsid w:val="00A8519A"/>
    <w:rsid w:val="00A8572F"/>
    <w:rsid w:val="00A97D74"/>
    <w:rsid w:val="00AA5BDB"/>
    <w:rsid w:val="00AA6B46"/>
    <w:rsid w:val="00AC06DE"/>
    <w:rsid w:val="00AE38CF"/>
    <w:rsid w:val="00AF046A"/>
    <w:rsid w:val="00B16655"/>
    <w:rsid w:val="00B1730C"/>
    <w:rsid w:val="00B21ED0"/>
    <w:rsid w:val="00B260CD"/>
    <w:rsid w:val="00B3377F"/>
    <w:rsid w:val="00B3764D"/>
    <w:rsid w:val="00B4544E"/>
    <w:rsid w:val="00B53306"/>
    <w:rsid w:val="00B57C1B"/>
    <w:rsid w:val="00B63B77"/>
    <w:rsid w:val="00B84E19"/>
    <w:rsid w:val="00B86EA2"/>
    <w:rsid w:val="00B91F02"/>
    <w:rsid w:val="00B934C7"/>
    <w:rsid w:val="00BA017D"/>
    <w:rsid w:val="00BC1C8D"/>
    <w:rsid w:val="00BD3DB9"/>
    <w:rsid w:val="00BD510A"/>
    <w:rsid w:val="00BD610F"/>
    <w:rsid w:val="00BD741A"/>
    <w:rsid w:val="00BE219F"/>
    <w:rsid w:val="00BE6F4C"/>
    <w:rsid w:val="00C021B0"/>
    <w:rsid w:val="00C045FB"/>
    <w:rsid w:val="00C06783"/>
    <w:rsid w:val="00C148D6"/>
    <w:rsid w:val="00C25FA6"/>
    <w:rsid w:val="00C35237"/>
    <w:rsid w:val="00C411F0"/>
    <w:rsid w:val="00C51C2C"/>
    <w:rsid w:val="00C53981"/>
    <w:rsid w:val="00C57325"/>
    <w:rsid w:val="00C705CE"/>
    <w:rsid w:val="00C717E8"/>
    <w:rsid w:val="00C830BE"/>
    <w:rsid w:val="00C835DC"/>
    <w:rsid w:val="00C9304A"/>
    <w:rsid w:val="00CC164A"/>
    <w:rsid w:val="00CC6755"/>
    <w:rsid w:val="00CD43E9"/>
    <w:rsid w:val="00CE5173"/>
    <w:rsid w:val="00CE54DE"/>
    <w:rsid w:val="00CE7D0E"/>
    <w:rsid w:val="00CF3D62"/>
    <w:rsid w:val="00D05FCD"/>
    <w:rsid w:val="00D064E9"/>
    <w:rsid w:val="00D11467"/>
    <w:rsid w:val="00D137CB"/>
    <w:rsid w:val="00D21329"/>
    <w:rsid w:val="00D25F7C"/>
    <w:rsid w:val="00D35ECA"/>
    <w:rsid w:val="00D52D06"/>
    <w:rsid w:val="00D53FDE"/>
    <w:rsid w:val="00D6285B"/>
    <w:rsid w:val="00D64C15"/>
    <w:rsid w:val="00D66F2F"/>
    <w:rsid w:val="00D839DA"/>
    <w:rsid w:val="00D94D8F"/>
    <w:rsid w:val="00DA4582"/>
    <w:rsid w:val="00DA7220"/>
    <w:rsid w:val="00DC12E7"/>
    <w:rsid w:val="00DD0783"/>
    <w:rsid w:val="00DF5DCB"/>
    <w:rsid w:val="00E03E35"/>
    <w:rsid w:val="00E078B0"/>
    <w:rsid w:val="00E215A1"/>
    <w:rsid w:val="00E2518E"/>
    <w:rsid w:val="00E30DFD"/>
    <w:rsid w:val="00E86F24"/>
    <w:rsid w:val="00E924BF"/>
    <w:rsid w:val="00EC1378"/>
    <w:rsid w:val="00ED1273"/>
    <w:rsid w:val="00ED6674"/>
    <w:rsid w:val="00ED6CE4"/>
    <w:rsid w:val="00ED74E8"/>
    <w:rsid w:val="00EE7187"/>
    <w:rsid w:val="00EF1F93"/>
    <w:rsid w:val="00EF3617"/>
    <w:rsid w:val="00EF7AB7"/>
    <w:rsid w:val="00F0196A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805D3"/>
    <w:rsid w:val="00F80DA9"/>
    <w:rsid w:val="00F8147B"/>
    <w:rsid w:val="00F81DE2"/>
    <w:rsid w:val="00F82807"/>
    <w:rsid w:val="00F842FB"/>
    <w:rsid w:val="00F854C6"/>
    <w:rsid w:val="00F944E2"/>
    <w:rsid w:val="00F9467C"/>
    <w:rsid w:val="00F94A08"/>
    <w:rsid w:val="00F967EE"/>
    <w:rsid w:val="00FA19DC"/>
    <w:rsid w:val="00FB3C35"/>
    <w:rsid w:val="00FC2A32"/>
    <w:rsid w:val="00FC3580"/>
    <w:rsid w:val="00FC4411"/>
    <w:rsid w:val="00FD2495"/>
    <w:rsid w:val="00FD3CEC"/>
    <w:rsid w:val="00FD6D81"/>
    <w:rsid w:val="00FE0393"/>
    <w:rsid w:val="00FE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6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775D8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customStyle="1" w:styleId="Default">
    <w:name w:val="Default"/>
    <w:rsid w:val="0091505A"/>
    <w:pPr>
      <w:autoSpaceDE w:val="0"/>
      <w:autoSpaceDN w:val="0"/>
      <w:adjustRightInd w:val="0"/>
    </w:pPr>
    <w:rPr>
      <w:rFonts w:ascii="Lucida Calligraphy" w:eastAsia="Calibri" w:hAnsi="Lucida Calligraphy" w:cs="Lucida Calligraphy"/>
      <w:color w:val="000000"/>
      <w:sz w:val="24"/>
      <w:szCs w:val="24"/>
      <w:lang w:val="es-PE" w:eastAsia="en-US"/>
    </w:rPr>
  </w:style>
  <w:style w:type="character" w:customStyle="1" w:styleId="apple-converted-space">
    <w:name w:val="apple-converted-space"/>
    <w:basedOn w:val="Predvolenpsmoodseku"/>
    <w:rsid w:val="0091505A"/>
  </w:style>
  <w:style w:type="character" w:customStyle="1" w:styleId="apple-style-span">
    <w:name w:val="apple-style-span"/>
    <w:basedOn w:val="Predvolenpsmoodseku"/>
    <w:rsid w:val="008C11D2"/>
  </w:style>
  <w:style w:type="paragraph" w:styleId="Zkladntext2">
    <w:name w:val="Body Text 2"/>
    <w:basedOn w:val="Normlny"/>
    <w:link w:val="Zkladntext2Char"/>
    <w:rsid w:val="000A1A59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0A1A59"/>
    <w:rPr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1156-12FB-4E4A-B766-A110D108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172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6478</CharactersWithSpaces>
  <SharedDoc>false</SharedDoc>
  <HLinks>
    <vt:vector size="12" baseType="variant">
      <vt:variant>
        <vt:i4>1310813</vt:i4>
      </vt:variant>
      <vt:variant>
        <vt:i4>-1</vt:i4>
      </vt:variant>
      <vt:variant>
        <vt:i4>1137</vt:i4>
      </vt:variant>
      <vt:variant>
        <vt:i4>4</vt:i4>
      </vt:variant>
      <vt:variant>
        <vt:lpwstr>http://cetese.org/cetese/cuaresma.gif</vt:lpwstr>
      </vt:variant>
      <vt:variant>
        <vt:lpwstr/>
      </vt:variant>
      <vt:variant>
        <vt:i4>6029376</vt:i4>
      </vt:variant>
      <vt:variant>
        <vt:i4>-1</vt:i4>
      </vt:variant>
      <vt:variant>
        <vt:i4>1137</vt:i4>
      </vt:variant>
      <vt:variant>
        <vt:i4>1</vt:i4>
      </vt:variant>
      <vt:variant>
        <vt:lpwstr>http://tbn0.google.com/images?q=tbn:aUKow2g3klI65M:http://cetese.org/cetese/cuaresma.gif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Marta Benejová</cp:lastModifiedBy>
  <cp:revision>6</cp:revision>
  <cp:lastPrinted>2009-02-23T11:08:00Z</cp:lastPrinted>
  <dcterms:created xsi:type="dcterms:W3CDTF">2016-03-03T10:28:00Z</dcterms:created>
  <dcterms:modified xsi:type="dcterms:W3CDTF">2016-03-04T17:58:00Z</dcterms:modified>
</cp:coreProperties>
</file>